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1F26" w:rsidRDefault="001C621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C621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pt;margin-top:-17.35pt;width:26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82CE2" w:rsidRPr="00641D51" w:rsidRDefault="00682CE2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335CA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11F26" w:rsidRDefault="00CC6D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411F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335CA7" w:rsidRPr="00371907">
        <w:rPr>
          <w:sz w:val="24"/>
          <w:szCs w:val="24"/>
        </w:rPr>
        <w:t>Экономики и управления</w:t>
      </w:r>
      <w:bookmarkEnd w:id="1"/>
      <w:r w:rsidRPr="00411F26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11F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1F26" w:rsidRDefault="001C621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621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82CE2" w:rsidRPr="00C94464" w:rsidRDefault="00682C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2CE2" w:rsidRPr="00C94464" w:rsidRDefault="00682C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50BAF" w:rsidRDefault="00250BAF" w:rsidP="00250BA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50BAF" w:rsidRDefault="00250BAF" w:rsidP="00250BA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82CE2" w:rsidRPr="00C94464" w:rsidRDefault="00335CA7" w:rsidP="00335C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1F2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1F2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1F2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1F2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1F2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1F2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1F2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2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411F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1F26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11F26">
        <w:rPr>
          <w:b/>
          <w:bCs/>
          <w:caps/>
          <w:sz w:val="32"/>
          <w:szCs w:val="32"/>
        </w:rPr>
        <w:t>МЕНЕДЖМЕНТ</w:t>
      </w:r>
    </w:p>
    <w:p w:rsidR="007F4B97" w:rsidRPr="00411F2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1F26">
        <w:rPr>
          <w:bCs/>
          <w:sz w:val="24"/>
          <w:szCs w:val="24"/>
        </w:rPr>
        <w:t>Б</w:t>
      </w:r>
      <w:proofErr w:type="gramStart"/>
      <w:r w:rsidRPr="00411F26">
        <w:rPr>
          <w:bCs/>
          <w:sz w:val="24"/>
          <w:szCs w:val="24"/>
        </w:rPr>
        <w:t>1</w:t>
      </w:r>
      <w:proofErr w:type="gramEnd"/>
      <w:r w:rsidRPr="00411F26">
        <w:rPr>
          <w:bCs/>
          <w:sz w:val="24"/>
          <w:szCs w:val="24"/>
        </w:rPr>
        <w:t>.Б.</w:t>
      </w:r>
      <w:r w:rsidR="007C5BE4" w:rsidRPr="00411F26">
        <w:rPr>
          <w:bCs/>
          <w:sz w:val="24"/>
          <w:szCs w:val="24"/>
        </w:rPr>
        <w:t>11</w:t>
      </w:r>
    </w:p>
    <w:p w:rsidR="005669CB" w:rsidRPr="00411F2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77902" w:rsidRPr="00411F26" w:rsidRDefault="00777902" w:rsidP="007779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77902" w:rsidRPr="00411F26" w:rsidRDefault="00777902" w:rsidP="007779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11F2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11F26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11F2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1F26">
        <w:rPr>
          <w:b/>
          <w:sz w:val="24"/>
          <w:szCs w:val="24"/>
        </w:rPr>
        <w:t>38.03.03 Управление персоналом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>(уровень бакалавриата)</w:t>
      </w:r>
      <w:r w:rsidRPr="00411F26">
        <w:rPr>
          <w:rFonts w:eastAsia="Courier New"/>
          <w:sz w:val="24"/>
          <w:szCs w:val="24"/>
          <w:lang w:bidi="ru-RU"/>
        </w:rPr>
        <w:cr/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1F26">
        <w:rPr>
          <w:rFonts w:eastAsia="Courier New"/>
          <w:b/>
          <w:sz w:val="24"/>
          <w:szCs w:val="24"/>
          <w:lang w:bidi="ru-RU"/>
        </w:rPr>
        <w:t>«</w:t>
      </w:r>
      <w:r w:rsidRPr="00411F26">
        <w:rPr>
          <w:b/>
          <w:sz w:val="24"/>
          <w:szCs w:val="24"/>
        </w:rPr>
        <w:t>Управление персоналом организации</w:t>
      </w:r>
      <w:r w:rsidRPr="00411F26">
        <w:rPr>
          <w:rFonts w:eastAsia="Courier New"/>
          <w:b/>
          <w:sz w:val="24"/>
          <w:szCs w:val="24"/>
          <w:lang w:bidi="ru-RU"/>
        </w:rPr>
        <w:t>»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11F2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1F26">
        <w:rPr>
          <w:sz w:val="24"/>
          <w:szCs w:val="24"/>
        </w:rPr>
        <w:t>организационно-управленческая</w:t>
      </w:r>
      <w:proofErr w:type="gramEnd"/>
      <w:r w:rsidRPr="00411F26">
        <w:rPr>
          <w:sz w:val="24"/>
          <w:szCs w:val="24"/>
        </w:rPr>
        <w:t xml:space="preserve"> и экономическая (основной), информационно-</w:t>
      </w:r>
      <w:r w:rsidRPr="00411F26">
        <w:rPr>
          <w:rFonts w:eastAsia="Courier New"/>
          <w:sz w:val="24"/>
          <w:szCs w:val="24"/>
          <w:lang w:bidi="ru-RU"/>
        </w:rPr>
        <w:t>аналитическая</w:t>
      </w: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6A62" w:rsidRDefault="006E6A62" w:rsidP="006E6A6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6E6A62" w:rsidRDefault="006E6A62" w:rsidP="006E6A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6A62" w:rsidRDefault="006E6A62" w:rsidP="006E6A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335CA7">
        <w:rPr>
          <w:color w:val="000000"/>
          <w:sz w:val="24"/>
          <w:szCs w:val="24"/>
        </w:rPr>
        <w:t>3</w:t>
      </w:r>
    </w:p>
    <w:p w:rsidR="00DC3526" w:rsidRDefault="00191115" w:rsidP="00191115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61669" w:rsidRPr="00411F26" w:rsidRDefault="00361669" w:rsidP="0036166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1F26">
        <w:rPr>
          <w:spacing w:val="-3"/>
          <w:sz w:val="24"/>
          <w:szCs w:val="24"/>
          <w:lang w:eastAsia="en-US"/>
        </w:rPr>
        <w:t>Составитель:</w:t>
      </w: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47FC5" w:rsidRDefault="00E47FC5" w:rsidP="00E47FC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2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335CA7" w:rsidRPr="00371907">
        <w:rPr>
          <w:sz w:val="24"/>
          <w:szCs w:val="24"/>
        </w:rPr>
        <w:t>Экономики и управления</w:t>
      </w:r>
      <w:r w:rsidRPr="00411F26">
        <w:rPr>
          <w:spacing w:val="-3"/>
          <w:sz w:val="24"/>
          <w:szCs w:val="24"/>
          <w:lang w:eastAsia="en-US"/>
        </w:rPr>
        <w:t>»</w:t>
      </w:r>
    </w:p>
    <w:p w:rsidR="00250BAF" w:rsidRDefault="00335CA7" w:rsidP="00250BAF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335CA7" w:rsidRDefault="00335CA7" w:rsidP="00250BAF">
      <w:pPr>
        <w:jc w:val="both"/>
        <w:rPr>
          <w:spacing w:val="-3"/>
          <w:sz w:val="24"/>
          <w:szCs w:val="24"/>
        </w:rPr>
      </w:pPr>
    </w:p>
    <w:p w:rsidR="00250BAF" w:rsidRDefault="00250BAF" w:rsidP="00250BAF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361669" w:rsidRPr="00411F26" w:rsidRDefault="00361669" w:rsidP="00250BAF">
      <w:pPr>
        <w:widowControl/>
        <w:autoSpaceDE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361669" w:rsidRPr="00411F26" w:rsidRDefault="00361669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361669" w:rsidRPr="00411F26" w:rsidRDefault="00361669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EA3225" w:rsidRPr="00411F26" w:rsidRDefault="00EA3225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C10C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411F2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2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1F2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Наименован</w:t>
            </w:r>
            <w:r w:rsidR="004A68C9" w:rsidRPr="00411F2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1F2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1F2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1F2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1F26">
              <w:rPr>
                <w:sz w:val="24"/>
                <w:szCs w:val="24"/>
              </w:rPr>
              <w:t xml:space="preserve">для </w:t>
            </w:r>
            <w:r w:rsidRPr="00411F26">
              <w:rPr>
                <w:sz w:val="24"/>
                <w:szCs w:val="24"/>
              </w:rPr>
              <w:t>самостоятельной р</w:t>
            </w:r>
            <w:r w:rsidR="004A68C9" w:rsidRPr="00411F2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1F2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1F2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1F26">
              <w:rPr>
                <w:sz w:val="24"/>
                <w:szCs w:val="24"/>
              </w:rPr>
              <w:t>обу</w:t>
            </w:r>
            <w:r w:rsidR="004A68C9" w:rsidRPr="00411F26">
              <w:rPr>
                <w:sz w:val="24"/>
                <w:szCs w:val="24"/>
              </w:rPr>
              <w:t>чающихся</w:t>
            </w:r>
            <w:proofErr w:type="gramEnd"/>
            <w:r w:rsidR="004A68C9" w:rsidRPr="00411F2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1F2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C6DEF" w:rsidRPr="00411F26" w:rsidRDefault="00CC6DEF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AC10C0" w:rsidRDefault="00AC10C0" w:rsidP="00447D69">
      <w:pPr>
        <w:spacing w:after="160" w:line="256" w:lineRule="auto"/>
        <w:rPr>
          <w:b/>
          <w:sz w:val="24"/>
          <w:szCs w:val="24"/>
        </w:rPr>
      </w:pPr>
    </w:p>
    <w:p w:rsidR="00AC10C0" w:rsidRPr="00411F26" w:rsidRDefault="00AC10C0" w:rsidP="00447D69">
      <w:pPr>
        <w:spacing w:after="160" w:line="256" w:lineRule="auto"/>
        <w:rPr>
          <w:b/>
          <w:sz w:val="24"/>
          <w:szCs w:val="24"/>
        </w:rPr>
      </w:pPr>
    </w:p>
    <w:p w:rsidR="002933E5" w:rsidRPr="00411F2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1F2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11F2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11F26">
        <w:rPr>
          <w:b/>
          <w:i/>
          <w:sz w:val="24"/>
          <w:szCs w:val="24"/>
          <w:lang w:eastAsia="en-US"/>
        </w:rPr>
        <w:t>с</w:t>
      </w:r>
      <w:proofErr w:type="gramEnd"/>
      <w:r w:rsidRPr="00411F26">
        <w:rPr>
          <w:b/>
          <w:i/>
          <w:sz w:val="24"/>
          <w:szCs w:val="24"/>
          <w:lang w:eastAsia="en-US"/>
        </w:rPr>
        <w:t>:</w:t>
      </w:r>
    </w:p>
    <w:p w:rsidR="002933E5" w:rsidRPr="00411F2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1F2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411F26" w:rsidRDefault="005C20F0" w:rsidP="000B40A9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11F26">
        <w:rPr>
          <w:sz w:val="24"/>
          <w:szCs w:val="24"/>
        </w:rPr>
        <w:t xml:space="preserve">по направлению подготовки </w:t>
      </w:r>
      <w:r w:rsidR="000B40A9" w:rsidRPr="00411F26">
        <w:rPr>
          <w:b/>
          <w:sz w:val="24"/>
          <w:szCs w:val="24"/>
        </w:rPr>
        <w:t>38.03.0</w:t>
      </w:r>
      <w:r w:rsidR="00766633" w:rsidRPr="00411F26">
        <w:rPr>
          <w:b/>
          <w:sz w:val="24"/>
          <w:szCs w:val="24"/>
        </w:rPr>
        <w:t>3 Управление персоналом</w:t>
      </w:r>
      <w:r w:rsidR="004A68C9" w:rsidRPr="00411F26">
        <w:rPr>
          <w:sz w:val="24"/>
          <w:szCs w:val="24"/>
        </w:rPr>
        <w:t xml:space="preserve"> (уровень </w:t>
      </w:r>
      <w:proofErr w:type="spellStart"/>
      <w:r w:rsidR="004A68C9" w:rsidRPr="00411F26">
        <w:rPr>
          <w:sz w:val="24"/>
          <w:szCs w:val="24"/>
        </w:rPr>
        <w:t>бакалавриата</w:t>
      </w:r>
      <w:proofErr w:type="spellEnd"/>
      <w:r w:rsidR="004A68C9" w:rsidRPr="00411F26">
        <w:rPr>
          <w:sz w:val="24"/>
          <w:szCs w:val="24"/>
        </w:rPr>
        <w:t>)</w:t>
      </w:r>
      <w:r w:rsidRPr="00411F26">
        <w:rPr>
          <w:sz w:val="24"/>
          <w:szCs w:val="24"/>
        </w:rPr>
        <w:t xml:space="preserve">, утвержденного </w:t>
      </w:r>
      <w:r w:rsidR="004A68C9" w:rsidRPr="00411F26">
        <w:rPr>
          <w:sz w:val="24"/>
          <w:szCs w:val="24"/>
        </w:rPr>
        <w:t>П</w:t>
      </w:r>
      <w:r w:rsidRPr="00411F26">
        <w:rPr>
          <w:sz w:val="24"/>
          <w:szCs w:val="24"/>
        </w:rPr>
        <w:t xml:space="preserve">риказом </w:t>
      </w:r>
      <w:proofErr w:type="spellStart"/>
      <w:r w:rsidRPr="00411F26">
        <w:rPr>
          <w:sz w:val="24"/>
          <w:szCs w:val="24"/>
        </w:rPr>
        <w:t>Минобрнауки</w:t>
      </w:r>
      <w:proofErr w:type="spellEnd"/>
      <w:r w:rsidRPr="00411F26">
        <w:rPr>
          <w:sz w:val="24"/>
          <w:szCs w:val="24"/>
        </w:rPr>
        <w:t xml:space="preserve"> России </w:t>
      </w:r>
      <w:r w:rsidR="004A68C9" w:rsidRPr="00411F26">
        <w:rPr>
          <w:sz w:val="24"/>
          <w:szCs w:val="24"/>
        </w:rPr>
        <w:t xml:space="preserve">от </w:t>
      </w:r>
      <w:r w:rsidR="00766633" w:rsidRPr="00411F26">
        <w:rPr>
          <w:sz w:val="24"/>
          <w:szCs w:val="24"/>
        </w:rPr>
        <w:t>14.12</w:t>
      </w:r>
      <w:r w:rsidR="005D0CDE" w:rsidRPr="00411F26">
        <w:rPr>
          <w:sz w:val="24"/>
          <w:szCs w:val="24"/>
        </w:rPr>
        <w:t>.2015</w:t>
      </w:r>
      <w:r w:rsidR="00714DC0" w:rsidRPr="00411F26">
        <w:rPr>
          <w:sz w:val="24"/>
          <w:szCs w:val="24"/>
        </w:rPr>
        <w:t xml:space="preserve"> № </w:t>
      </w:r>
      <w:r w:rsidR="00766633" w:rsidRPr="00411F26">
        <w:rPr>
          <w:sz w:val="24"/>
          <w:szCs w:val="24"/>
        </w:rPr>
        <w:t>1461</w:t>
      </w:r>
      <w:r w:rsidR="00CC6DEF" w:rsidRPr="00411F26">
        <w:rPr>
          <w:sz w:val="24"/>
          <w:szCs w:val="24"/>
        </w:rPr>
        <w:t>(ред. от 20.04.2016)</w:t>
      </w:r>
      <w:r w:rsidRPr="00411F26">
        <w:rPr>
          <w:sz w:val="24"/>
          <w:szCs w:val="24"/>
        </w:rPr>
        <w:t xml:space="preserve">(зарегистрирован в </w:t>
      </w:r>
      <w:r w:rsidR="004A68C9" w:rsidRPr="00411F26">
        <w:rPr>
          <w:sz w:val="24"/>
          <w:szCs w:val="24"/>
        </w:rPr>
        <w:t xml:space="preserve">Минюсте России </w:t>
      </w:r>
      <w:r w:rsidR="00766633" w:rsidRPr="00411F26">
        <w:rPr>
          <w:sz w:val="24"/>
          <w:szCs w:val="24"/>
        </w:rPr>
        <w:t>19</w:t>
      </w:r>
      <w:r w:rsidR="00714DC0" w:rsidRPr="00411F26">
        <w:rPr>
          <w:sz w:val="24"/>
          <w:szCs w:val="24"/>
        </w:rPr>
        <w:t>.</w:t>
      </w:r>
      <w:r w:rsidR="00766633" w:rsidRPr="00411F26">
        <w:rPr>
          <w:sz w:val="24"/>
          <w:szCs w:val="24"/>
        </w:rPr>
        <w:t>01.2016</w:t>
      </w:r>
      <w:r w:rsidR="000B40A9" w:rsidRPr="00411F26">
        <w:rPr>
          <w:sz w:val="24"/>
          <w:szCs w:val="24"/>
        </w:rPr>
        <w:t xml:space="preserve"> N</w:t>
      </w:r>
      <w:r w:rsidR="00766633" w:rsidRPr="00411F26">
        <w:rPr>
          <w:sz w:val="24"/>
          <w:szCs w:val="24"/>
        </w:rPr>
        <w:t>40640</w:t>
      </w:r>
      <w:r w:rsidR="00714DC0" w:rsidRPr="00411F26">
        <w:rPr>
          <w:sz w:val="24"/>
          <w:szCs w:val="24"/>
        </w:rPr>
        <w:t>)</w:t>
      </w:r>
      <w:r w:rsidRPr="00411F26">
        <w:rPr>
          <w:sz w:val="24"/>
          <w:szCs w:val="24"/>
        </w:rPr>
        <w:t xml:space="preserve"> (далее - ФГОС </w:t>
      </w:r>
      <w:proofErr w:type="gramStart"/>
      <w:r w:rsidRPr="00411F26">
        <w:rPr>
          <w:sz w:val="24"/>
          <w:szCs w:val="24"/>
        </w:rPr>
        <w:t>ВО</w:t>
      </w:r>
      <w:proofErr w:type="gramEnd"/>
      <w:r w:rsidRPr="00411F2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91115" w:rsidRDefault="00191115" w:rsidP="00191115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CC6DEF" w:rsidRPr="00250BAF" w:rsidRDefault="00E42AED" w:rsidP="00250BAF">
      <w:pPr>
        <w:jc w:val="both"/>
      </w:pPr>
      <w:r w:rsidRPr="00411F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66633" w:rsidRPr="00411F26">
        <w:rPr>
          <w:b/>
          <w:sz w:val="24"/>
          <w:szCs w:val="24"/>
        </w:rPr>
        <w:t>38.03.03Управление персонало</w:t>
      </w:r>
      <w:proofErr w:type="gramStart"/>
      <w:r w:rsidR="00766633" w:rsidRPr="00411F26">
        <w:rPr>
          <w:b/>
          <w:sz w:val="24"/>
          <w:szCs w:val="24"/>
        </w:rPr>
        <w:t>м</w:t>
      </w:r>
      <w:r w:rsidRPr="00411F26">
        <w:rPr>
          <w:sz w:val="24"/>
          <w:szCs w:val="24"/>
        </w:rPr>
        <w:t>(</w:t>
      </w:r>
      <w:proofErr w:type="gramEnd"/>
      <w:r w:rsidRPr="00411F26">
        <w:rPr>
          <w:sz w:val="24"/>
          <w:szCs w:val="24"/>
        </w:rPr>
        <w:t xml:space="preserve">уровень бакалавриата), направленность (профиль) </w:t>
      </w:r>
      <w:r w:rsidR="005D0CDE" w:rsidRPr="00411F26">
        <w:rPr>
          <w:rFonts w:eastAsia="Courier New"/>
          <w:sz w:val="24"/>
          <w:szCs w:val="24"/>
          <w:lang w:bidi="ru-RU"/>
        </w:rPr>
        <w:t>«</w:t>
      </w:r>
      <w:r w:rsidR="00766633" w:rsidRPr="00411F26">
        <w:rPr>
          <w:sz w:val="24"/>
          <w:szCs w:val="24"/>
        </w:rPr>
        <w:t>Управление персоналом организации</w:t>
      </w:r>
      <w:r w:rsidR="005D0CDE" w:rsidRPr="00411F26">
        <w:rPr>
          <w:rFonts w:eastAsia="Courier New"/>
          <w:sz w:val="24"/>
          <w:szCs w:val="24"/>
          <w:lang w:bidi="ru-RU"/>
        </w:rPr>
        <w:t>»</w:t>
      </w:r>
      <w:r w:rsidRPr="00411F26">
        <w:rPr>
          <w:sz w:val="24"/>
          <w:szCs w:val="24"/>
        </w:rPr>
        <w:t xml:space="preserve">; </w:t>
      </w:r>
      <w:r w:rsidR="006E4DC6" w:rsidRPr="00411F26">
        <w:rPr>
          <w:sz w:val="24"/>
          <w:szCs w:val="24"/>
        </w:rPr>
        <w:t xml:space="preserve">форма обучения – заочная на </w:t>
      </w:r>
      <w:r w:rsidR="00335CA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C6DEF" w:rsidRPr="00411F26">
        <w:rPr>
          <w:sz w:val="24"/>
          <w:szCs w:val="24"/>
          <w:lang w:eastAsia="en-US"/>
        </w:rPr>
        <w:t>.</w:t>
      </w:r>
    </w:p>
    <w:p w:rsidR="00A76E53" w:rsidRPr="00411F2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11F2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66633" w:rsidRPr="00411F26">
        <w:rPr>
          <w:b/>
          <w:bCs/>
          <w:sz w:val="24"/>
          <w:szCs w:val="24"/>
        </w:rPr>
        <w:t>Б</w:t>
      </w:r>
      <w:proofErr w:type="gramStart"/>
      <w:r w:rsidR="00766633" w:rsidRPr="00411F26">
        <w:rPr>
          <w:b/>
          <w:bCs/>
          <w:sz w:val="24"/>
          <w:szCs w:val="24"/>
        </w:rPr>
        <w:t>1</w:t>
      </w:r>
      <w:proofErr w:type="gramEnd"/>
      <w:r w:rsidR="00766633" w:rsidRPr="00411F26">
        <w:rPr>
          <w:b/>
          <w:bCs/>
          <w:sz w:val="24"/>
          <w:szCs w:val="24"/>
        </w:rPr>
        <w:t>.Б.11</w:t>
      </w:r>
      <w:r w:rsidR="009F4070" w:rsidRPr="00411F26">
        <w:rPr>
          <w:b/>
          <w:sz w:val="24"/>
          <w:szCs w:val="24"/>
        </w:rPr>
        <w:t>«</w:t>
      </w:r>
      <w:r w:rsidR="00994B27" w:rsidRPr="00411F26">
        <w:rPr>
          <w:b/>
          <w:sz w:val="24"/>
          <w:szCs w:val="24"/>
        </w:rPr>
        <w:t>Менеджмент</w:t>
      </w:r>
      <w:r w:rsidR="000B40A9" w:rsidRPr="00411F26">
        <w:rPr>
          <w:b/>
          <w:sz w:val="24"/>
          <w:szCs w:val="24"/>
        </w:rPr>
        <w:t>» в</w:t>
      </w:r>
      <w:r w:rsidRPr="00411F26">
        <w:rPr>
          <w:b/>
          <w:sz w:val="24"/>
          <w:szCs w:val="24"/>
        </w:rPr>
        <w:t xml:space="preserve"> тече</w:t>
      </w:r>
      <w:r w:rsidR="006E4DC6" w:rsidRPr="00411F26">
        <w:rPr>
          <w:b/>
          <w:sz w:val="24"/>
          <w:szCs w:val="24"/>
        </w:rPr>
        <w:t xml:space="preserve">ние </w:t>
      </w:r>
      <w:bookmarkStart w:id="12" w:name="_Hlk104374898"/>
      <w:r w:rsidR="00335CA7">
        <w:rPr>
          <w:b/>
          <w:color w:val="000000"/>
          <w:sz w:val="24"/>
          <w:szCs w:val="24"/>
        </w:rPr>
        <w:t>2023/2024</w:t>
      </w:r>
      <w:r w:rsidR="00191115">
        <w:rPr>
          <w:b/>
          <w:color w:val="000000"/>
          <w:sz w:val="24"/>
          <w:szCs w:val="24"/>
        </w:rPr>
        <w:t xml:space="preserve"> </w:t>
      </w:r>
      <w:bookmarkEnd w:id="12"/>
      <w:r w:rsidRPr="00411F26">
        <w:rPr>
          <w:b/>
          <w:sz w:val="24"/>
          <w:szCs w:val="24"/>
        </w:rPr>
        <w:t>учебного года:</w:t>
      </w:r>
    </w:p>
    <w:p w:rsidR="00A76E53" w:rsidRPr="00411F26" w:rsidRDefault="00A76E53" w:rsidP="009F4070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11F26">
        <w:rPr>
          <w:sz w:val="24"/>
          <w:szCs w:val="24"/>
        </w:rPr>
        <w:lastRenderedPageBreak/>
        <w:t xml:space="preserve">направлению подготовки </w:t>
      </w:r>
      <w:r w:rsidR="00714DC0" w:rsidRPr="00411F26">
        <w:rPr>
          <w:b/>
          <w:sz w:val="24"/>
          <w:szCs w:val="24"/>
        </w:rPr>
        <w:t>38.03.0</w:t>
      </w:r>
      <w:r w:rsidR="00766633" w:rsidRPr="00411F26">
        <w:rPr>
          <w:b/>
          <w:sz w:val="24"/>
          <w:szCs w:val="24"/>
        </w:rPr>
        <w:t>3 Управление персонало</w:t>
      </w:r>
      <w:proofErr w:type="gramStart"/>
      <w:r w:rsidR="00766633" w:rsidRPr="00411F26">
        <w:rPr>
          <w:b/>
          <w:sz w:val="24"/>
          <w:szCs w:val="24"/>
        </w:rPr>
        <w:t>м</w:t>
      </w:r>
      <w:r w:rsidR="009F4070" w:rsidRPr="00411F26">
        <w:rPr>
          <w:sz w:val="24"/>
          <w:szCs w:val="24"/>
        </w:rPr>
        <w:t>(</w:t>
      </w:r>
      <w:proofErr w:type="gramEnd"/>
      <w:r w:rsidR="009F4070" w:rsidRPr="00411F26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C5E1B" w:rsidRPr="00411F26">
        <w:rPr>
          <w:rFonts w:eastAsia="Courier New"/>
          <w:b/>
          <w:sz w:val="24"/>
          <w:szCs w:val="24"/>
          <w:lang w:bidi="ru-RU"/>
        </w:rPr>
        <w:t>«</w:t>
      </w:r>
      <w:r w:rsidR="00766633" w:rsidRPr="00411F26">
        <w:rPr>
          <w:b/>
          <w:sz w:val="24"/>
          <w:szCs w:val="24"/>
        </w:rPr>
        <w:t>Управление персоналом организации</w:t>
      </w:r>
      <w:r w:rsidR="00FC5E1B" w:rsidRPr="00411F26">
        <w:rPr>
          <w:rFonts w:eastAsia="Courier New"/>
          <w:b/>
          <w:sz w:val="24"/>
          <w:szCs w:val="24"/>
          <w:lang w:bidi="ru-RU"/>
        </w:rPr>
        <w:t>»</w:t>
      </w:r>
      <w:r w:rsidRPr="00411F26">
        <w:rPr>
          <w:sz w:val="24"/>
          <w:szCs w:val="24"/>
        </w:rPr>
        <w:t>;</w:t>
      </w:r>
      <w:r w:rsidR="001A3E46" w:rsidRPr="00411F26">
        <w:rPr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</w:t>
      </w:r>
      <w:proofErr w:type="spellStart"/>
      <w:r w:rsidR="001A3E46" w:rsidRPr="00411F26">
        <w:rPr>
          <w:sz w:val="24"/>
          <w:szCs w:val="24"/>
        </w:rPr>
        <w:t>информационно-аналитическая</w:t>
      </w:r>
      <w:proofErr w:type="gramStart"/>
      <w:r w:rsidR="001A3E46" w:rsidRPr="00411F26">
        <w:rPr>
          <w:sz w:val="24"/>
          <w:szCs w:val="24"/>
        </w:rPr>
        <w:t>:</w:t>
      </w:r>
      <w:r w:rsidR="009F4070" w:rsidRPr="00411F26">
        <w:rPr>
          <w:sz w:val="24"/>
          <w:szCs w:val="24"/>
        </w:rPr>
        <w:t>о</w:t>
      </w:r>
      <w:proofErr w:type="gramEnd"/>
      <w:r w:rsidR="009F4070" w:rsidRPr="00411F26">
        <w:rPr>
          <w:sz w:val="24"/>
          <w:szCs w:val="24"/>
        </w:rPr>
        <w:t>чная</w:t>
      </w:r>
      <w:proofErr w:type="spellEnd"/>
      <w:r w:rsidR="009F4070" w:rsidRPr="00411F26">
        <w:rPr>
          <w:sz w:val="24"/>
          <w:szCs w:val="24"/>
        </w:rPr>
        <w:t xml:space="preserve"> и заочная формы</w:t>
      </w:r>
      <w:r w:rsidRPr="00411F2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11F26">
        <w:rPr>
          <w:b/>
          <w:sz w:val="24"/>
          <w:szCs w:val="24"/>
        </w:rPr>
        <w:t>«</w:t>
      </w:r>
      <w:r w:rsidR="00994B27" w:rsidRPr="00411F26">
        <w:rPr>
          <w:b/>
          <w:sz w:val="24"/>
          <w:szCs w:val="24"/>
        </w:rPr>
        <w:t>Менеджмент</w:t>
      </w:r>
      <w:r w:rsidRPr="00411F26">
        <w:rPr>
          <w:b/>
          <w:sz w:val="24"/>
          <w:szCs w:val="24"/>
        </w:rPr>
        <w:t>»</w:t>
      </w:r>
      <w:r w:rsidRPr="00411F26">
        <w:rPr>
          <w:sz w:val="24"/>
          <w:szCs w:val="24"/>
        </w:rPr>
        <w:t xml:space="preserve"> в тече</w:t>
      </w:r>
      <w:r w:rsidR="006E4DC6" w:rsidRPr="00411F26">
        <w:rPr>
          <w:sz w:val="24"/>
          <w:szCs w:val="24"/>
        </w:rPr>
        <w:t xml:space="preserve">ние </w:t>
      </w:r>
      <w:r w:rsidR="00335CA7">
        <w:rPr>
          <w:b/>
          <w:color w:val="000000"/>
          <w:sz w:val="24"/>
          <w:szCs w:val="24"/>
        </w:rPr>
        <w:t>2023/2024</w:t>
      </w:r>
      <w:r w:rsidR="00191115">
        <w:rPr>
          <w:b/>
          <w:color w:val="000000"/>
          <w:sz w:val="24"/>
          <w:szCs w:val="24"/>
        </w:rPr>
        <w:t xml:space="preserve"> </w:t>
      </w:r>
      <w:r w:rsidRPr="00411F26">
        <w:rPr>
          <w:sz w:val="24"/>
          <w:szCs w:val="24"/>
        </w:rPr>
        <w:t>учебного года.</w:t>
      </w:r>
    </w:p>
    <w:p w:rsidR="002933E5" w:rsidRPr="00411F2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1F26" w:rsidRDefault="007F4B97" w:rsidP="001A3E46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11F26">
        <w:rPr>
          <w:rFonts w:ascii="Times New Roman" w:hAnsi="Times New Roman"/>
          <w:b/>
          <w:sz w:val="24"/>
          <w:szCs w:val="24"/>
        </w:rPr>
        <w:t>:</w:t>
      </w:r>
      <w:r w:rsidR="007C5BE4" w:rsidRPr="00411F2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C5BE4" w:rsidRPr="00411F26">
        <w:rPr>
          <w:rFonts w:ascii="Times New Roman" w:hAnsi="Times New Roman"/>
          <w:b/>
          <w:bCs/>
          <w:sz w:val="24"/>
          <w:szCs w:val="24"/>
        </w:rPr>
        <w:t>1.Б</w:t>
      </w:r>
      <w:r w:rsidR="001013C5" w:rsidRPr="00411F26">
        <w:rPr>
          <w:rFonts w:ascii="Times New Roman" w:hAnsi="Times New Roman"/>
          <w:b/>
          <w:bCs/>
          <w:sz w:val="24"/>
          <w:szCs w:val="24"/>
        </w:rPr>
        <w:t>.</w:t>
      </w:r>
      <w:r w:rsidR="007C5BE4" w:rsidRPr="00411F26">
        <w:rPr>
          <w:rFonts w:ascii="Times New Roman" w:hAnsi="Times New Roman"/>
          <w:b/>
          <w:bCs/>
          <w:sz w:val="24"/>
          <w:szCs w:val="24"/>
        </w:rPr>
        <w:t>11</w:t>
      </w:r>
      <w:r w:rsidR="000B40A9" w:rsidRPr="00411F26">
        <w:rPr>
          <w:rFonts w:ascii="Times New Roman" w:hAnsi="Times New Roman"/>
          <w:b/>
          <w:sz w:val="24"/>
          <w:szCs w:val="24"/>
        </w:rPr>
        <w:t>«</w:t>
      </w:r>
      <w:r w:rsidR="00994B27" w:rsidRPr="00411F26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411F26">
        <w:rPr>
          <w:rFonts w:ascii="Times New Roman" w:hAnsi="Times New Roman"/>
          <w:b/>
          <w:sz w:val="24"/>
          <w:szCs w:val="24"/>
        </w:rPr>
        <w:t>»</w:t>
      </w:r>
    </w:p>
    <w:p w:rsidR="007F4B97" w:rsidRPr="00411F26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1F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1F2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411F2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ab/>
      </w:r>
      <w:proofErr w:type="gramStart"/>
      <w:r w:rsidRPr="00411F2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66633" w:rsidRPr="00411F26">
        <w:rPr>
          <w:b/>
          <w:sz w:val="24"/>
          <w:szCs w:val="24"/>
        </w:rPr>
        <w:t>38.03.03 Управление персоналом</w:t>
      </w:r>
      <w:r w:rsidR="000B40A9" w:rsidRPr="00411F26">
        <w:rPr>
          <w:sz w:val="24"/>
          <w:szCs w:val="24"/>
        </w:rPr>
        <w:t xml:space="preserve"> (уровень </w:t>
      </w:r>
      <w:proofErr w:type="spellStart"/>
      <w:r w:rsidR="000B40A9" w:rsidRPr="00411F26">
        <w:rPr>
          <w:sz w:val="24"/>
          <w:szCs w:val="24"/>
        </w:rPr>
        <w:t>бакалавриата</w:t>
      </w:r>
      <w:proofErr w:type="spellEnd"/>
      <w:r w:rsidR="000B40A9" w:rsidRPr="00411F2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411F26">
        <w:rPr>
          <w:sz w:val="24"/>
          <w:szCs w:val="24"/>
        </w:rPr>
        <w:t>Минобрнауки</w:t>
      </w:r>
      <w:proofErr w:type="spellEnd"/>
      <w:r w:rsidR="000B40A9" w:rsidRPr="00411F26">
        <w:rPr>
          <w:sz w:val="24"/>
          <w:szCs w:val="24"/>
        </w:rPr>
        <w:t xml:space="preserve"> России </w:t>
      </w:r>
      <w:r w:rsidR="00766633" w:rsidRPr="00411F26">
        <w:rPr>
          <w:sz w:val="24"/>
          <w:szCs w:val="24"/>
        </w:rPr>
        <w:t xml:space="preserve">от 14.12.2015 № 1461 </w:t>
      </w:r>
      <w:r w:rsidR="00CC6DEF" w:rsidRPr="00411F26">
        <w:rPr>
          <w:sz w:val="24"/>
          <w:szCs w:val="24"/>
        </w:rPr>
        <w:t xml:space="preserve">(ред. от 20.04.2016) </w:t>
      </w:r>
      <w:r w:rsidR="00766633" w:rsidRPr="00411F26">
        <w:rPr>
          <w:sz w:val="24"/>
          <w:szCs w:val="24"/>
        </w:rPr>
        <w:t>(зарегистрирован в Минюсте России 19.01.2016 N 40640)</w:t>
      </w:r>
      <w:r w:rsidRPr="00411F2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11F26">
        <w:rPr>
          <w:rFonts w:eastAsia="Calibri"/>
          <w:i/>
          <w:sz w:val="24"/>
          <w:szCs w:val="24"/>
          <w:lang w:eastAsia="en-US"/>
        </w:rPr>
        <w:t>далее - ОПОП</w:t>
      </w:r>
      <w:r w:rsidRPr="00411F26">
        <w:rPr>
          <w:rFonts w:eastAsia="Calibri"/>
          <w:sz w:val="24"/>
          <w:szCs w:val="24"/>
          <w:lang w:eastAsia="en-US"/>
        </w:rPr>
        <w:t xml:space="preserve">) </w:t>
      </w:r>
      <w:r w:rsidR="0033546E" w:rsidRPr="00411F2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411F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ab/>
      </w:r>
    </w:p>
    <w:p w:rsidR="007F4B97" w:rsidRPr="00411F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11F26">
        <w:rPr>
          <w:rFonts w:eastAsia="Calibri"/>
          <w:b/>
          <w:sz w:val="24"/>
          <w:szCs w:val="24"/>
          <w:lang w:eastAsia="en-US"/>
        </w:rPr>
        <w:t>«</w:t>
      </w:r>
      <w:r w:rsidR="00994B27" w:rsidRPr="00411F26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411F26">
        <w:rPr>
          <w:rFonts w:eastAsia="Calibri"/>
          <w:sz w:val="24"/>
          <w:szCs w:val="24"/>
          <w:lang w:eastAsia="en-US"/>
        </w:rPr>
        <w:t xml:space="preserve">» </w:t>
      </w:r>
      <w:r w:rsidRPr="00411F2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11F2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411F26" w:rsidTr="008E01D9">
        <w:tc>
          <w:tcPr>
            <w:tcW w:w="3049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1F26" w:rsidTr="008E01D9">
        <w:tc>
          <w:tcPr>
            <w:tcW w:w="3049" w:type="dxa"/>
            <w:vAlign w:val="center"/>
          </w:tcPr>
          <w:p w:rsidR="00793F01" w:rsidRPr="00411F26" w:rsidRDefault="007C5BE4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 способностью анализировать результаты исследований в контексте целей и задач своей организации</w:t>
            </w:r>
          </w:p>
        </w:tc>
        <w:tc>
          <w:tcPr>
            <w:tcW w:w="1170" w:type="dxa"/>
            <w:vAlign w:val="center"/>
          </w:tcPr>
          <w:p w:rsidR="00793F01" w:rsidRPr="00411F26" w:rsidRDefault="001D7E91" w:rsidP="007C5B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sz w:val="24"/>
                <w:szCs w:val="24"/>
              </w:rPr>
              <w:t>О</w:t>
            </w:r>
            <w:r w:rsidR="00793F01" w:rsidRPr="00411F26">
              <w:rPr>
                <w:sz w:val="24"/>
                <w:szCs w:val="24"/>
              </w:rPr>
              <w:t>ПК-</w:t>
            </w:r>
            <w:r w:rsidR="007C5BE4" w:rsidRPr="00411F26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546F" w:rsidRPr="00411F26" w:rsidRDefault="0064612A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809EE" w:rsidRPr="00411F26">
              <w:rPr>
                <w:rFonts w:eastAsia="Calibri"/>
                <w:sz w:val="24"/>
                <w:szCs w:val="24"/>
                <w:lang w:eastAsia="en-US"/>
              </w:rPr>
              <w:t>етоды</w:t>
            </w: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функциименеджмента</w:t>
            </w:r>
            <w:proofErr w:type="spellEnd"/>
            <w:r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612A" w:rsidRPr="00411F26" w:rsidRDefault="0064612A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612A" w:rsidRPr="00411F26" w:rsidRDefault="0064612A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801A9A" w:rsidRPr="00801A9A" w:rsidRDefault="0064612A" w:rsidP="0064612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793F01" w:rsidRPr="00411F26" w:rsidRDefault="00793F01" w:rsidP="00801A9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411F26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64612A" w:rsidRPr="00411F26">
              <w:rPr>
                <w:rFonts w:eastAsia="Calibri"/>
                <w:sz w:val="24"/>
                <w:szCs w:val="24"/>
                <w:lang w:eastAsia="en-US"/>
              </w:rPr>
              <w:t>применения методов и распределения функций менеджмента</w:t>
            </w:r>
            <w:r w:rsidR="00793F01"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11F26" w:rsidRDefault="00821FE1" w:rsidP="002E24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 xml:space="preserve">анализа социально-экономической эффективности менеджмента </w:t>
            </w:r>
          </w:p>
        </w:tc>
      </w:tr>
      <w:tr w:rsidR="00793F01" w:rsidRPr="00411F26" w:rsidTr="008E01D9">
        <w:tc>
          <w:tcPr>
            <w:tcW w:w="3049" w:type="dxa"/>
            <w:vAlign w:val="center"/>
          </w:tcPr>
          <w:p w:rsidR="00793F01" w:rsidRPr="00411F26" w:rsidRDefault="007C5BE4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</w:t>
            </w:r>
            <w:r w:rsidRPr="00411F26">
              <w:rPr>
                <w:bCs/>
                <w:sz w:val="24"/>
                <w:szCs w:val="24"/>
              </w:rPr>
              <w:lastRenderedPageBreak/>
              <w:t>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70" w:type="dxa"/>
            <w:vAlign w:val="center"/>
          </w:tcPr>
          <w:p w:rsidR="00793F01" w:rsidRPr="00411F26" w:rsidRDefault="00793F01" w:rsidP="00FC5E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2" w:type="dxa"/>
            <w:vAlign w:val="center"/>
          </w:tcPr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21FE1" w:rsidRPr="00411F26" w:rsidRDefault="002E24E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теоретические школы и концепции менеджмента</w:t>
            </w:r>
            <w:r w:rsidR="00821FE1"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4E0" w:rsidRPr="00411F26" w:rsidRDefault="002E24E0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методы управления персоналом </w:t>
            </w:r>
          </w:p>
          <w:p w:rsidR="00793F01" w:rsidRPr="00411F26" w:rsidRDefault="00793F01" w:rsidP="002E24E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24E0" w:rsidRPr="00411F26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применять знания</w:t>
            </w:r>
            <w:r w:rsidR="002E24E0" w:rsidRPr="00411F26">
              <w:rPr>
                <w:bCs/>
                <w:sz w:val="24"/>
                <w:szCs w:val="24"/>
              </w:rPr>
              <w:t xml:space="preserve"> теоретических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>школ и концепций менеджмента</w:t>
            </w:r>
            <w:r w:rsidR="002E24E0" w:rsidRPr="00411F26">
              <w:rPr>
                <w:bCs/>
                <w:sz w:val="24"/>
                <w:szCs w:val="24"/>
              </w:rPr>
              <w:t xml:space="preserve"> для управления персоналом;</w:t>
            </w:r>
          </w:p>
          <w:p w:rsidR="002E24E0" w:rsidRPr="00411F26" w:rsidRDefault="002E24E0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sz w:val="24"/>
                <w:szCs w:val="24"/>
              </w:rPr>
              <w:lastRenderedPageBreak/>
              <w:t xml:space="preserve">управлять  работой отдельных специалистов, проектных групп и структурных подразделений организации </w:t>
            </w:r>
          </w:p>
          <w:p w:rsidR="00793F01" w:rsidRPr="00411F26" w:rsidRDefault="00793F01" w:rsidP="002E24E0">
            <w:pPr>
              <w:widowControl/>
              <w:tabs>
                <w:tab w:val="left" w:pos="318"/>
              </w:tabs>
              <w:autoSpaceDE/>
              <w:adjustRightInd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04D0C" w:rsidRPr="00411F26" w:rsidRDefault="002E24E0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основами разработки концепций управления персоналом </w:t>
            </w:r>
            <w:r w:rsidR="00904D0C" w:rsidRPr="00411F26">
              <w:rPr>
                <w:bCs/>
                <w:sz w:val="24"/>
                <w:szCs w:val="24"/>
              </w:rPr>
              <w:t xml:space="preserve">на основе знаний </w:t>
            </w:r>
            <w:r w:rsidRPr="00411F26">
              <w:rPr>
                <w:bCs/>
                <w:sz w:val="24"/>
                <w:szCs w:val="24"/>
              </w:rPr>
              <w:t>теоретических школ и концепций менеджмента</w:t>
            </w:r>
            <w:r w:rsidR="004822DB" w:rsidRPr="00411F26">
              <w:rPr>
                <w:bCs/>
                <w:sz w:val="24"/>
                <w:szCs w:val="24"/>
              </w:rPr>
              <w:t>;</w:t>
            </w:r>
          </w:p>
          <w:p w:rsidR="0048300E" w:rsidRPr="00411F26" w:rsidRDefault="00904D0C" w:rsidP="000D378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 xml:space="preserve">управления </w:t>
            </w:r>
            <w:r w:rsidR="002E24E0" w:rsidRPr="00411F26">
              <w:rPr>
                <w:sz w:val="24"/>
                <w:szCs w:val="24"/>
              </w:rPr>
              <w:t xml:space="preserve"> работ</w:t>
            </w:r>
            <w:r w:rsidR="000D3782" w:rsidRPr="00411F26">
              <w:rPr>
                <w:sz w:val="24"/>
                <w:szCs w:val="24"/>
              </w:rPr>
              <w:t>ой</w:t>
            </w:r>
            <w:r w:rsidR="002E24E0" w:rsidRPr="00411F26">
              <w:rPr>
                <w:sz w:val="24"/>
                <w:szCs w:val="24"/>
              </w:rPr>
              <w:t xml:space="preserve"> отдельных специалистов, проектных групп и структурных подразделений организации</w:t>
            </w:r>
          </w:p>
        </w:tc>
      </w:tr>
    </w:tbl>
    <w:p w:rsidR="00793F01" w:rsidRPr="00411F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411F26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11F26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11F26" w:rsidRDefault="007F4B97" w:rsidP="00CC6DE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sz w:val="24"/>
          <w:szCs w:val="24"/>
        </w:rPr>
        <w:t xml:space="preserve">Дисциплина </w:t>
      </w:r>
      <w:r w:rsidR="007C5BE4" w:rsidRPr="00411F26">
        <w:rPr>
          <w:b/>
          <w:bCs/>
          <w:sz w:val="24"/>
          <w:szCs w:val="24"/>
        </w:rPr>
        <w:t>Б1.Б.11</w:t>
      </w:r>
      <w:r w:rsidR="001F3561" w:rsidRPr="00411F26">
        <w:rPr>
          <w:b/>
          <w:sz w:val="24"/>
          <w:szCs w:val="24"/>
        </w:rPr>
        <w:t>«</w:t>
      </w:r>
      <w:r w:rsidR="00904D0C" w:rsidRPr="00411F26">
        <w:rPr>
          <w:b/>
          <w:sz w:val="24"/>
          <w:szCs w:val="24"/>
        </w:rPr>
        <w:t>Менеджмент</w:t>
      </w:r>
      <w:proofErr w:type="gramStart"/>
      <w:r w:rsidR="00AA2A29" w:rsidRPr="00411F26">
        <w:rPr>
          <w:sz w:val="24"/>
          <w:szCs w:val="24"/>
        </w:rPr>
        <w:t>»</w:t>
      </w:r>
      <w:r w:rsidRPr="00411F26">
        <w:rPr>
          <w:rFonts w:eastAsia="Calibri"/>
          <w:sz w:val="24"/>
          <w:szCs w:val="24"/>
          <w:lang w:eastAsia="en-US"/>
        </w:rPr>
        <w:t>я</w:t>
      </w:r>
      <w:proofErr w:type="gramEnd"/>
      <w:r w:rsidRPr="00411F26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411F26">
        <w:rPr>
          <w:rFonts w:eastAsia="Calibri"/>
          <w:sz w:val="24"/>
          <w:szCs w:val="24"/>
          <w:lang w:eastAsia="en-US"/>
        </w:rPr>
        <w:t>блока Б1</w:t>
      </w:r>
      <w:r w:rsidR="00CC6DEF" w:rsidRPr="00411F26">
        <w:rPr>
          <w:rFonts w:eastAsia="Calibri"/>
          <w:sz w:val="24"/>
          <w:szCs w:val="24"/>
          <w:lang w:eastAsia="en-US"/>
        </w:rPr>
        <w:t>.</w:t>
      </w:r>
    </w:p>
    <w:p w:rsidR="00027D2C" w:rsidRPr="00411F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552"/>
        <w:gridCol w:w="2749"/>
        <w:gridCol w:w="1185"/>
      </w:tblGrid>
      <w:tr w:rsidR="00B7374B" w:rsidRPr="00411F26" w:rsidTr="008E01D9">
        <w:tc>
          <w:tcPr>
            <w:tcW w:w="1196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411F26" w:rsidTr="008E01D9">
        <w:tc>
          <w:tcPr>
            <w:tcW w:w="1196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411F26" w:rsidTr="008E01D9">
        <w:tc>
          <w:tcPr>
            <w:tcW w:w="1196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411F26" w:rsidTr="008E01D9">
        <w:tc>
          <w:tcPr>
            <w:tcW w:w="1196" w:type="dxa"/>
            <w:vAlign w:val="center"/>
          </w:tcPr>
          <w:p w:rsidR="00DA3FFC" w:rsidRPr="00411F26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Б</w:t>
            </w:r>
            <w:proofErr w:type="gramStart"/>
            <w:r w:rsidRPr="00411F26">
              <w:rPr>
                <w:bCs/>
                <w:sz w:val="24"/>
                <w:szCs w:val="24"/>
              </w:rPr>
              <w:t>1</w:t>
            </w:r>
            <w:proofErr w:type="gramEnd"/>
            <w:r w:rsidRPr="00411F26">
              <w:rPr>
                <w:bCs/>
                <w:sz w:val="24"/>
                <w:szCs w:val="24"/>
              </w:rPr>
              <w:t>.Б.</w:t>
            </w:r>
            <w:r w:rsidR="007C5BE4" w:rsidRPr="00411F2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center"/>
          </w:tcPr>
          <w:p w:rsidR="00DA3FFC" w:rsidRPr="00411F26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552" w:type="dxa"/>
            <w:vAlign w:val="center"/>
          </w:tcPr>
          <w:p w:rsidR="00CC6DEF" w:rsidRPr="00411F26" w:rsidRDefault="00CC6DEF" w:rsidP="00CC6D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411F26" w:rsidRDefault="00CC6DEF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Конфликтология</w:t>
            </w:r>
            <w:proofErr w:type="spellEnd"/>
          </w:p>
        </w:tc>
        <w:tc>
          <w:tcPr>
            <w:tcW w:w="2749" w:type="dxa"/>
            <w:vAlign w:val="center"/>
          </w:tcPr>
          <w:p w:rsidR="00265D36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Деловые коммуникации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 и организационное проектирование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Инновационный менеджмент в управлении персоналом</w:t>
            </w:r>
          </w:p>
        </w:tc>
        <w:tc>
          <w:tcPr>
            <w:tcW w:w="1185" w:type="dxa"/>
            <w:vAlign w:val="center"/>
          </w:tcPr>
          <w:p w:rsidR="001F3561" w:rsidRPr="00411F26" w:rsidRDefault="000D37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1F3561" w:rsidRPr="00411F2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411F26" w:rsidRDefault="002B6C87" w:rsidP="000D37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3782" w:rsidRPr="00411F2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D02EB8" w:rsidRPr="00411F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1F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1F2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1F2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1F2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411F26">
        <w:rPr>
          <w:rFonts w:eastAsia="Calibri"/>
          <w:sz w:val="24"/>
          <w:szCs w:val="24"/>
          <w:lang w:eastAsia="en-US"/>
        </w:rPr>
        <w:t>3</w:t>
      </w:r>
      <w:r w:rsidRPr="00411F2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411F26">
        <w:rPr>
          <w:rFonts w:eastAsia="Calibri"/>
          <w:sz w:val="24"/>
          <w:szCs w:val="24"/>
          <w:lang w:eastAsia="en-US"/>
        </w:rPr>
        <w:t>108</w:t>
      </w:r>
      <w:r w:rsidRPr="00411F2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1F2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Из них</w:t>
      </w:r>
      <w:r w:rsidRPr="00411F2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1F26" w:rsidRDefault="007C5B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1F26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B3094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1F26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1F2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1F2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1F26" w:rsidRDefault="007C5B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47633A" w:rsidRPr="00411F26" w:rsidTr="00330957">
        <w:tc>
          <w:tcPr>
            <w:tcW w:w="4365" w:type="dxa"/>
          </w:tcPr>
          <w:p w:rsidR="0047633A" w:rsidRPr="00411F2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11F26" w:rsidTr="00330957">
        <w:tc>
          <w:tcPr>
            <w:tcW w:w="4365" w:type="dxa"/>
            <w:vAlign w:val="center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1F26" w:rsidRDefault="00CC6DEF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11F26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783D3E" w:rsidRPr="00411F2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1F26" w:rsidRDefault="00CC6DE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 xml:space="preserve"> во 2 семестре</w:t>
            </w:r>
          </w:p>
        </w:tc>
      </w:tr>
    </w:tbl>
    <w:p w:rsidR="00A32A5F" w:rsidRPr="00411F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1F2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5. </w:t>
      </w:r>
      <w:r w:rsidR="0047633A" w:rsidRPr="00411F2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1F2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1F2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5.1. Тематический план для очной формы обучения</w:t>
      </w:r>
    </w:p>
    <w:p w:rsidR="00226DB9" w:rsidRPr="00411F26" w:rsidRDefault="00226DB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042" w:type="dxa"/>
        <w:tblInd w:w="98" w:type="dxa"/>
        <w:tblLayout w:type="fixed"/>
        <w:tblLook w:val="04A0"/>
      </w:tblPr>
      <w:tblGrid>
        <w:gridCol w:w="4830"/>
        <w:gridCol w:w="1508"/>
        <w:gridCol w:w="76"/>
        <w:gridCol w:w="382"/>
        <w:gridCol w:w="453"/>
        <w:gridCol w:w="696"/>
        <w:gridCol w:w="696"/>
        <w:gridCol w:w="557"/>
        <w:gridCol w:w="139"/>
        <w:gridCol w:w="705"/>
      </w:tblGrid>
      <w:tr w:rsidR="00226DB9" w:rsidRPr="00411F26" w:rsidTr="00226DB9">
        <w:trPr>
          <w:trHeight w:val="566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226DB9">
            <w:pPr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226DB9" w:rsidRPr="00411F26" w:rsidTr="00433310">
        <w:trPr>
          <w:trHeight w:val="566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Лек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СРС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226DB9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6DB9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DB9" w:rsidRPr="00411F26" w:rsidRDefault="00226DB9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33310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Тема 2.4. Процесс контроля в организации.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 xml:space="preserve">Тема 4.2. Управление конфликтами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226DB9" w:rsidRPr="00411F26" w:rsidTr="00433310">
        <w:trPr>
          <w:trHeight w:val="67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bookmarkStart w:id="13" w:name="RANGE!A43"/>
            <w:r w:rsidRPr="00411F26">
              <w:rPr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4" w:name="RANGE!H43"/>
            <w:r w:rsidRPr="00411F26">
              <w:rPr>
                <w:b/>
                <w:bCs/>
                <w:sz w:val="22"/>
                <w:szCs w:val="22"/>
              </w:rPr>
              <w:t>27</w:t>
            </w:r>
            <w:bookmarkEnd w:id="14"/>
          </w:p>
        </w:tc>
      </w:tr>
      <w:tr w:rsidR="00226DB9" w:rsidRPr="00411F26" w:rsidTr="00433310">
        <w:trPr>
          <w:trHeight w:val="68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bookmarkStart w:id="15" w:name="RANGE!A44"/>
            <w:r w:rsidRPr="00411F26">
              <w:rPr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226DB9" w:rsidRPr="00411F26" w:rsidRDefault="00226DB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C1F" w:rsidRPr="00411F26" w:rsidRDefault="00B11C1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11F2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5.2. </w:t>
      </w:r>
      <w:r w:rsidR="007F4B97" w:rsidRPr="00411F26">
        <w:rPr>
          <w:b/>
          <w:sz w:val="24"/>
          <w:szCs w:val="24"/>
        </w:rPr>
        <w:t xml:space="preserve">Тематический план для </w:t>
      </w:r>
      <w:r w:rsidR="00586FAD" w:rsidRPr="00411F26">
        <w:rPr>
          <w:b/>
          <w:sz w:val="24"/>
          <w:szCs w:val="24"/>
        </w:rPr>
        <w:t>за</w:t>
      </w:r>
      <w:r w:rsidR="007F4B97" w:rsidRPr="00411F26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4830"/>
        <w:gridCol w:w="1210"/>
        <w:gridCol w:w="440"/>
        <w:gridCol w:w="680"/>
        <w:gridCol w:w="680"/>
        <w:gridCol w:w="680"/>
        <w:gridCol w:w="680"/>
        <w:gridCol w:w="780"/>
      </w:tblGrid>
      <w:tr w:rsidR="00B11C1F" w:rsidRPr="00411F26" w:rsidTr="001013C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B11C1F">
            <w:pPr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B11C1F" w:rsidRPr="00411F26" w:rsidTr="00433310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8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2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Тема 3.3  Мотивация деятельности в менеджменте.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2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99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4</w:t>
            </w:r>
          </w:p>
        </w:tc>
      </w:tr>
      <w:tr w:rsidR="00B11C1F" w:rsidRPr="00411F26" w:rsidTr="00433310">
        <w:trPr>
          <w:trHeight w:val="59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DA026F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Контроль (</w:t>
            </w:r>
            <w:r w:rsidR="00DA026F" w:rsidRPr="00411F26">
              <w:rPr>
                <w:sz w:val="22"/>
                <w:szCs w:val="22"/>
              </w:rPr>
              <w:t>экзамен</w:t>
            </w:r>
            <w:r w:rsidRPr="00411F26">
              <w:rPr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DA026F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9</w:t>
            </w:r>
          </w:p>
        </w:tc>
      </w:tr>
      <w:tr w:rsidR="00B11C1F" w:rsidRPr="00411F26" w:rsidTr="00433310">
        <w:trPr>
          <w:trHeight w:val="533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DA026F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Итого с </w:t>
            </w:r>
            <w:r w:rsidR="00DA026F" w:rsidRPr="00411F26">
              <w:rPr>
                <w:sz w:val="22"/>
                <w:szCs w:val="22"/>
              </w:rPr>
              <w:t>экзаменом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108</w:t>
            </w:r>
          </w:p>
        </w:tc>
      </w:tr>
    </w:tbl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411F26" w:rsidRDefault="00A76E53" w:rsidP="00A76E53">
      <w:pPr>
        <w:ind w:firstLine="709"/>
        <w:jc w:val="both"/>
        <w:rPr>
          <w:b/>
          <w:i/>
          <w:sz w:val="24"/>
          <w:szCs w:val="24"/>
        </w:rPr>
      </w:pPr>
      <w:r w:rsidRPr="00411F26">
        <w:rPr>
          <w:b/>
          <w:i/>
          <w:sz w:val="24"/>
          <w:szCs w:val="24"/>
        </w:rPr>
        <w:t>* Примечания: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proofErr w:type="gramStart"/>
      <w:r w:rsidRPr="00411F2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11F26">
        <w:rPr>
          <w:b/>
          <w:sz w:val="15"/>
          <w:szCs w:val="15"/>
        </w:rPr>
        <w:t>«Менеджмент»</w:t>
      </w:r>
      <w:r w:rsidRPr="00411F26">
        <w:rPr>
          <w:sz w:val="15"/>
          <w:szCs w:val="15"/>
        </w:rPr>
        <w:t xml:space="preserve"> согласно требованиям </w:t>
      </w:r>
      <w:r w:rsidRPr="00411F26">
        <w:rPr>
          <w:b/>
          <w:sz w:val="15"/>
          <w:szCs w:val="15"/>
        </w:rPr>
        <w:t>частей 3-5 статьи 13, статьи 30, пункта 3 части 1 статьи 34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пунктов 16, 38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11F26">
        <w:rPr>
          <w:sz w:val="15"/>
          <w:szCs w:val="15"/>
        </w:rPr>
        <w:t>работуобучающихся</w:t>
      </w:r>
      <w:proofErr w:type="spellEnd"/>
      <w:proofErr w:type="gramEnd"/>
      <w:r w:rsidRPr="00411F26">
        <w:rPr>
          <w:sz w:val="15"/>
          <w:szCs w:val="15"/>
        </w:rPr>
        <w:t xml:space="preserve"> </w:t>
      </w:r>
      <w:proofErr w:type="gramStart"/>
      <w:r w:rsidRPr="00411F2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11F26">
        <w:rPr>
          <w:sz w:val="15"/>
          <w:szCs w:val="15"/>
        </w:rPr>
        <w:t>всоответствии</w:t>
      </w:r>
      <w:proofErr w:type="spellEnd"/>
      <w:r w:rsidRPr="00411F26">
        <w:rPr>
          <w:sz w:val="15"/>
          <w:szCs w:val="15"/>
        </w:rPr>
        <w:t xml:space="preserve"> с</w:t>
      </w:r>
      <w:proofErr w:type="gramEnd"/>
      <w:r w:rsidRPr="00411F26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r w:rsidRPr="00411F2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11F26">
        <w:rPr>
          <w:b/>
          <w:sz w:val="15"/>
          <w:szCs w:val="15"/>
        </w:rPr>
        <w:t>статьи 79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раздела III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11F2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11F2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11F26">
        <w:rPr>
          <w:sz w:val="15"/>
          <w:szCs w:val="15"/>
        </w:rPr>
        <w:t>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proofErr w:type="gramStart"/>
      <w:r w:rsidRPr="00411F2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11F26">
        <w:rPr>
          <w:b/>
          <w:sz w:val="15"/>
          <w:szCs w:val="15"/>
        </w:rPr>
        <w:t xml:space="preserve"> в Российской Федерации»: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11F2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11F26">
        <w:rPr>
          <w:sz w:val="15"/>
          <w:szCs w:val="15"/>
        </w:rPr>
        <w:t xml:space="preserve">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пункта 20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11F26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411F26">
        <w:rPr>
          <w:sz w:val="15"/>
          <w:szCs w:val="15"/>
        </w:rPr>
        <w:t xml:space="preserve"> </w:t>
      </w:r>
      <w:proofErr w:type="gramStart"/>
      <w:r w:rsidRPr="00411F26">
        <w:rPr>
          <w:sz w:val="15"/>
          <w:szCs w:val="15"/>
        </w:rPr>
        <w:t xml:space="preserve">организация </w:t>
      </w:r>
      <w:proofErr w:type="spellStart"/>
      <w:r w:rsidRPr="00411F26">
        <w:rPr>
          <w:sz w:val="15"/>
          <w:szCs w:val="15"/>
        </w:rPr>
        <w:t>устанавливаетв</w:t>
      </w:r>
      <w:proofErr w:type="spellEnd"/>
      <w:r w:rsidRPr="00411F26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11F26">
        <w:rPr>
          <w:b/>
          <w:sz w:val="15"/>
          <w:szCs w:val="15"/>
        </w:rPr>
        <w:t>частью 5 статьи 5</w:t>
      </w:r>
      <w:r w:rsidRPr="00411F26">
        <w:rPr>
          <w:sz w:val="15"/>
          <w:szCs w:val="15"/>
        </w:rPr>
        <w:t xml:space="preserve"> Федерального закона </w:t>
      </w:r>
      <w:r w:rsidRPr="00411F26">
        <w:rPr>
          <w:b/>
          <w:sz w:val="15"/>
          <w:szCs w:val="15"/>
        </w:rPr>
        <w:t>от 05.05.2014 № 84-ФЗ</w:t>
      </w:r>
      <w:r w:rsidRPr="00411F2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11F26">
        <w:rPr>
          <w:sz w:val="15"/>
          <w:szCs w:val="15"/>
        </w:rPr>
        <w:t>городафедерального</w:t>
      </w:r>
      <w:proofErr w:type="spellEnd"/>
      <w:r w:rsidRPr="00411F26">
        <w:rPr>
          <w:sz w:val="15"/>
          <w:szCs w:val="15"/>
        </w:rPr>
        <w:t xml:space="preserve"> значения Севастополя</w:t>
      </w:r>
      <w:proofErr w:type="gramEnd"/>
      <w:r w:rsidRPr="00411F26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11F26">
        <w:rPr>
          <w:sz w:val="15"/>
          <w:szCs w:val="15"/>
        </w:rPr>
        <w:t>обуча-ющегося</w:t>
      </w:r>
      <w:proofErr w:type="spellEnd"/>
      <w:proofErr w:type="gramEnd"/>
      <w:r w:rsidRPr="00411F26">
        <w:rPr>
          <w:sz w:val="15"/>
          <w:szCs w:val="15"/>
        </w:rPr>
        <w:t>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r w:rsidRPr="00411F2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411F26">
        <w:rPr>
          <w:sz w:val="15"/>
          <w:szCs w:val="15"/>
        </w:rPr>
        <w:t>требованиям</w:t>
      </w:r>
      <w:r w:rsidRPr="00411F26">
        <w:rPr>
          <w:b/>
          <w:sz w:val="15"/>
          <w:szCs w:val="15"/>
        </w:rPr>
        <w:t>пункта</w:t>
      </w:r>
      <w:proofErr w:type="spellEnd"/>
      <w:r w:rsidRPr="00411F26">
        <w:rPr>
          <w:b/>
          <w:sz w:val="15"/>
          <w:szCs w:val="15"/>
        </w:rPr>
        <w:t xml:space="preserve"> 9 части 1 статьи 33, части 3 статьи 34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пункта 43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11F26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411F26">
        <w:rPr>
          <w:sz w:val="15"/>
          <w:szCs w:val="15"/>
        </w:rPr>
        <w:t xml:space="preserve"> организация </w:t>
      </w:r>
      <w:proofErr w:type="spellStart"/>
      <w:r w:rsidRPr="00411F26">
        <w:rPr>
          <w:sz w:val="15"/>
          <w:szCs w:val="15"/>
        </w:rPr>
        <w:t>устанавливаетв</w:t>
      </w:r>
      <w:proofErr w:type="spellEnd"/>
      <w:r w:rsidRPr="00411F26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11F26">
        <w:rPr>
          <w:sz w:val="15"/>
          <w:szCs w:val="15"/>
        </w:rPr>
        <w:t>и(</w:t>
      </w:r>
      <w:proofErr w:type="gramEnd"/>
      <w:r w:rsidRPr="00411F2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026F" w:rsidRPr="00411F26" w:rsidRDefault="00DA026F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1F2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5.</w:t>
      </w:r>
      <w:r w:rsidR="00114770" w:rsidRPr="00411F26">
        <w:rPr>
          <w:b/>
          <w:sz w:val="24"/>
          <w:szCs w:val="24"/>
        </w:rPr>
        <w:t>3</w:t>
      </w:r>
      <w:r w:rsidRPr="00411F26">
        <w:rPr>
          <w:b/>
          <w:sz w:val="24"/>
          <w:szCs w:val="24"/>
        </w:rPr>
        <w:t xml:space="preserve"> Содержание дисциплины</w:t>
      </w:r>
    </w:p>
    <w:p w:rsidR="00B14050" w:rsidRPr="00411F26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411F26" w:rsidRDefault="005B2C91" w:rsidP="008E01D9">
      <w:pPr>
        <w:tabs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411F26" w:rsidRDefault="005B2C91" w:rsidP="008E01D9">
      <w:pPr>
        <w:tabs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Тема 1.1.Сущность </w:t>
      </w:r>
      <w:r w:rsidR="00DC5F73" w:rsidRPr="00411F26">
        <w:rPr>
          <w:b/>
          <w:sz w:val="24"/>
          <w:szCs w:val="24"/>
        </w:rPr>
        <w:t xml:space="preserve">и виды </w:t>
      </w:r>
      <w:r w:rsidRPr="00411F26">
        <w:rPr>
          <w:b/>
          <w:sz w:val="24"/>
          <w:szCs w:val="24"/>
        </w:rPr>
        <w:t xml:space="preserve">управления.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lastRenderedPageBreak/>
        <w:t>Современные тенденции развития менеджмента.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411F26">
        <w:rPr>
          <w:sz w:val="24"/>
          <w:szCs w:val="24"/>
        </w:rPr>
        <w:tab/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>Администрирование и менеджмент</w:t>
      </w:r>
      <w:r w:rsidR="00DC5F73" w:rsidRPr="00411F26">
        <w:rPr>
          <w:sz w:val="24"/>
          <w:szCs w:val="24"/>
        </w:rPr>
        <w:t xml:space="preserve">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1.2. Эволюция концепций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</w:t>
      </w:r>
      <w:proofErr w:type="spellStart"/>
      <w:r w:rsidRPr="00411F26">
        <w:rPr>
          <w:sz w:val="24"/>
          <w:szCs w:val="24"/>
        </w:rPr>
        <w:t>Файоля</w:t>
      </w:r>
      <w:proofErr w:type="spellEnd"/>
      <w:r w:rsidRPr="00411F26">
        <w:rPr>
          <w:sz w:val="24"/>
          <w:szCs w:val="24"/>
        </w:rPr>
        <w:t xml:space="preserve">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411F26">
        <w:rPr>
          <w:sz w:val="24"/>
          <w:szCs w:val="24"/>
        </w:rPr>
        <w:tab/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Вклад О. А. </w:t>
      </w:r>
      <w:proofErr w:type="spellStart"/>
      <w:r w:rsidRPr="00411F26">
        <w:rPr>
          <w:sz w:val="24"/>
          <w:szCs w:val="24"/>
        </w:rPr>
        <w:t>Ерманского</w:t>
      </w:r>
      <w:proofErr w:type="spellEnd"/>
      <w:r w:rsidRPr="00411F26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 Основы делегирования полномочий в работах П.М. </w:t>
      </w:r>
      <w:proofErr w:type="spellStart"/>
      <w:r w:rsidRPr="00411F26">
        <w:rPr>
          <w:sz w:val="24"/>
          <w:szCs w:val="24"/>
        </w:rPr>
        <w:t>Керженцева</w:t>
      </w:r>
      <w:proofErr w:type="spellEnd"/>
      <w:r w:rsidR="00E31884" w:rsidRPr="00411F26">
        <w:rPr>
          <w:sz w:val="24"/>
          <w:szCs w:val="24"/>
        </w:rPr>
        <w:t xml:space="preserve">. Идеи Н.К. </w:t>
      </w:r>
      <w:proofErr w:type="spellStart"/>
      <w:r w:rsidR="00E31884" w:rsidRPr="00411F26">
        <w:rPr>
          <w:sz w:val="24"/>
          <w:szCs w:val="24"/>
        </w:rPr>
        <w:t>Гастева</w:t>
      </w:r>
      <w:proofErr w:type="spellEnd"/>
      <w:r w:rsidR="00E31884" w:rsidRPr="00411F26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Формирование системы управления в конце 80-х г.г. </w:t>
      </w:r>
      <w:r w:rsidRPr="00411F26">
        <w:rPr>
          <w:sz w:val="24"/>
          <w:szCs w:val="24"/>
          <w:lang w:val="en-US"/>
        </w:rPr>
        <w:t>XX</w:t>
      </w:r>
      <w:r w:rsidRPr="00411F26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11F26">
        <w:rPr>
          <w:sz w:val="24"/>
          <w:szCs w:val="24"/>
        </w:rPr>
        <w:t>Экономические методы</w:t>
      </w:r>
      <w:proofErr w:type="gramEnd"/>
      <w:r w:rsidRPr="00411F26">
        <w:rPr>
          <w:sz w:val="24"/>
          <w:szCs w:val="24"/>
        </w:rPr>
        <w:t xml:space="preserve"> управления и их характеристика.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Миссия и принципы ее разработки.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Особенности управления по целям.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411F26" w:rsidRDefault="004822DB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Методы планирования (сетевой, программно-целевой, </w:t>
      </w:r>
      <w:proofErr w:type="gramStart"/>
      <w:r w:rsidRPr="00411F26">
        <w:rPr>
          <w:sz w:val="24"/>
          <w:szCs w:val="24"/>
        </w:rPr>
        <w:t>графоаналитический</w:t>
      </w:r>
      <w:proofErr w:type="gramEnd"/>
      <w:r w:rsidRPr="00411F26">
        <w:rPr>
          <w:sz w:val="24"/>
          <w:szCs w:val="24"/>
        </w:rPr>
        <w:t xml:space="preserve">, балансовый). </w:t>
      </w:r>
      <w:r w:rsidR="005B2C91" w:rsidRPr="00411F26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Текущее планирование.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Бизнес-план организации: структура и содержание.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lastRenderedPageBreak/>
        <w:t>Понятие организации. Сущность организац</w:t>
      </w:r>
      <w:proofErr w:type="gramStart"/>
      <w:r w:rsidRPr="00411F26">
        <w:rPr>
          <w:sz w:val="24"/>
          <w:szCs w:val="24"/>
        </w:rPr>
        <w:t>ии и её</w:t>
      </w:r>
      <w:proofErr w:type="gramEnd"/>
      <w:r w:rsidRPr="00411F26">
        <w:rPr>
          <w:sz w:val="24"/>
          <w:szCs w:val="24"/>
        </w:rPr>
        <w:t xml:space="preserve"> признаки.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Внутренняя и внешняя среда организации.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Виды и особенности ОСУ.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Этапы проектирования ОСУ.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2.4. Процесс контроля в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Контроль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процесса контроля.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Характеристики эффективного контроля.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3. Руководство, власть и лидерство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Особенности эталонной власти. Понятие о </w:t>
      </w:r>
      <w:proofErr w:type="spellStart"/>
      <w:r w:rsidRPr="00411F26">
        <w:rPr>
          <w:sz w:val="24"/>
          <w:szCs w:val="24"/>
        </w:rPr>
        <w:t>харизме</w:t>
      </w:r>
      <w:proofErr w:type="spellEnd"/>
      <w:r w:rsidRPr="00411F26">
        <w:rPr>
          <w:sz w:val="24"/>
          <w:szCs w:val="24"/>
        </w:rPr>
        <w:t xml:space="preserve"> и ее основных формах. Признаки харизматического лидера.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11F26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  <w:proofErr w:type="gramEnd"/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3.2. Групповая динамика.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Мотивация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 мотивации.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Мотивация и стимулирование.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мотивации.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3.4. Делегирование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Процесс делегирования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Препятствия для делегирования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Методы делегирования полномочий.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Классификация управленческих решений.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принятия решений.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принятия решений.</w:t>
      </w:r>
    </w:p>
    <w:p w:rsidR="005B2C91" w:rsidRPr="00411F26" w:rsidRDefault="005B2C91" w:rsidP="008E01D9">
      <w:pPr>
        <w:tabs>
          <w:tab w:val="left" w:pos="0"/>
          <w:tab w:val="left" w:pos="1276"/>
        </w:tabs>
        <w:ind w:left="1287"/>
        <w:jc w:val="both"/>
        <w:rPr>
          <w:sz w:val="24"/>
          <w:szCs w:val="24"/>
        </w:rPr>
      </w:pP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411F26" w:rsidRDefault="00DC5F73" w:rsidP="008E01D9">
      <w:pPr>
        <w:tabs>
          <w:tab w:val="left" w:pos="0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lastRenderedPageBreak/>
        <w:t xml:space="preserve">Концепция организационной культуры:  понятие, содержание, структура. 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411F26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411F26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</w:t>
      </w:r>
      <w:r w:rsidR="00DC5F73" w:rsidRPr="00411F26">
        <w:rPr>
          <w:b/>
          <w:sz w:val="24"/>
          <w:szCs w:val="24"/>
        </w:rPr>
        <w:t>2</w:t>
      </w:r>
      <w:r w:rsidRPr="00411F26">
        <w:rPr>
          <w:b/>
          <w:sz w:val="24"/>
          <w:szCs w:val="24"/>
        </w:rPr>
        <w:t>. Управление конфликтами.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процесса управления конфликтами.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преодоления конфликтов.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5B2C91" w:rsidRPr="00411F26" w:rsidRDefault="00DC5F73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4.3</w:t>
      </w:r>
      <w:r w:rsidR="005B2C91" w:rsidRPr="00411F26">
        <w:rPr>
          <w:b/>
          <w:sz w:val="24"/>
          <w:szCs w:val="24"/>
        </w:rPr>
        <w:t>. Управление изменениями в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 изменений в организации и управление им.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Организационное обновление и его этапы. 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5B2C91" w:rsidRPr="00411F26" w:rsidRDefault="00DC5F73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4.4</w:t>
      </w:r>
      <w:r w:rsidR="005B2C91" w:rsidRPr="00411F26">
        <w:rPr>
          <w:b/>
          <w:sz w:val="24"/>
          <w:szCs w:val="24"/>
        </w:rPr>
        <w:t>. Анализ эффективности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Самоменеджмент руководителя.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Экологическая эффективность и её оценка. </w:t>
      </w:r>
    </w:p>
    <w:p w:rsidR="005B2C91" w:rsidRPr="00411F26" w:rsidRDefault="005B2C91" w:rsidP="008E01D9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Pr="00411F26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411F26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1F2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1F26">
        <w:rPr>
          <w:b/>
          <w:sz w:val="24"/>
          <w:szCs w:val="24"/>
        </w:rPr>
        <w:t>обучающихся</w:t>
      </w:r>
      <w:proofErr w:type="gramEnd"/>
      <w:r w:rsidRPr="00411F26">
        <w:rPr>
          <w:b/>
          <w:sz w:val="24"/>
          <w:szCs w:val="24"/>
        </w:rPr>
        <w:t xml:space="preserve"> по дисциплине</w:t>
      </w:r>
    </w:p>
    <w:p w:rsidR="003A57B5" w:rsidRPr="00411F26" w:rsidRDefault="003A57B5" w:rsidP="00773FC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411F26">
        <w:rPr>
          <w:rFonts w:ascii="Times New Roman" w:hAnsi="Times New Roman"/>
          <w:sz w:val="24"/>
          <w:szCs w:val="24"/>
        </w:rPr>
        <w:t>Менеджмент</w:t>
      </w:r>
      <w:r w:rsidRPr="00411F26">
        <w:rPr>
          <w:rFonts w:ascii="Times New Roman" w:hAnsi="Times New Roman"/>
          <w:sz w:val="24"/>
          <w:szCs w:val="24"/>
        </w:rPr>
        <w:t>»/</w:t>
      </w:r>
      <w:r w:rsidR="00687A0C" w:rsidRPr="00411F26">
        <w:rPr>
          <w:rFonts w:ascii="Times New Roman" w:hAnsi="Times New Roman"/>
          <w:sz w:val="24"/>
          <w:szCs w:val="24"/>
        </w:rPr>
        <w:t>Н.</w:t>
      </w:r>
      <w:r w:rsidR="00E31884" w:rsidRPr="00411F26">
        <w:rPr>
          <w:rFonts w:ascii="Times New Roman" w:hAnsi="Times New Roman"/>
          <w:sz w:val="24"/>
          <w:szCs w:val="24"/>
        </w:rPr>
        <w:t>В</w:t>
      </w:r>
      <w:r w:rsidR="00687A0C" w:rsidRPr="00411F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411F26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. </w:t>
      </w:r>
      <w:r w:rsidR="00920199" w:rsidRPr="00411F26">
        <w:rPr>
          <w:rFonts w:ascii="Times New Roman" w:hAnsi="Times New Roman"/>
          <w:sz w:val="24"/>
          <w:szCs w:val="24"/>
        </w:rPr>
        <w:t xml:space="preserve">– Омск: </w:t>
      </w:r>
      <w:r w:rsidRPr="00411F26">
        <w:rPr>
          <w:rFonts w:ascii="Times New Roman" w:hAnsi="Times New Roman"/>
          <w:sz w:val="24"/>
          <w:szCs w:val="24"/>
        </w:rPr>
        <w:t>Изд-во О</w:t>
      </w:r>
      <w:r w:rsidR="00E243D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411F26">
        <w:rPr>
          <w:rFonts w:ascii="Times New Roman" w:hAnsi="Times New Roman"/>
          <w:sz w:val="24"/>
          <w:szCs w:val="24"/>
        </w:rPr>
        <w:t xml:space="preserve">. 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11F2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11F2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11F2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11F2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</w:t>
      </w:r>
      <w:r w:rsidRPr="00411F26">
        <w:rPr>
          <w:rFonts w:ascii="Times New Roman" w:hAnsi="Times New Roman"/>
          <w:sz w:val="24"/>
          <w:szCs w:val="24"/>
        </w:rPr>
        <w:lastRenderedPageBreak/>
        <w:t>Студенческого совета ОмГА от 28.08.2017 (протокол заседания № 1), утвержденное приказом ректора от 28.08.2017 №37.</w:t>
      </w:r>
    </w:p>
    <w:p w:rsidR="00FD6763" w:rsidRPr="00411F2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1F2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1F26" w:rsidRDefault="003F7A84" w:rsidP="00705FB5">
      <w:pPr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7</w:t>
      </w:r>
      <w:r w:rsidR="007F4B97" w:rsidRPr="00411F26">
        <w:rPr>
          <w:b/>
          <w:sz w:val="24"/>
          <w:szCs w:val="24"/>
        </w:rPr>
        <w:t>.</w:t>
      </w:r>
      <w:r w:rsidR="00785842" w:rsidRPr="00411F2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C3526" w:rsidRPr="00A51DD7" w:rsidRDefault="00DC3526" w:rsidP="00DC352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A51DD7">
        <w:rPr>
          <w:b/>
          <w:bCs/>
          <w:i/>
          <w:color w:val="000000"/>
          <w:sz w:val="24"/>
          <w:szCs w:val="24"/>
        </w:rPr>
        <w:t>Основная:</w:t>
      </w:r>
    </w:p>
    <w:p w:rsidR="00DC3526" w:rsidRPr="00A51DD7" w:rsidRDefault="00DC3526" w:rsidP="00AC10C0">
      <w:pPr>
        <w:numPr>
          <w:ilvl w:val="0"/>
          <w:numId w:val="10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Издательство Юрайт, 2019</w:t>
      </w:r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305 с.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Прикладной курс).</w:t>
      </w:r>
      <w:proofErr w:type="gramEnd"/>
      <w:r w:rsidRPr="00A51DD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978-5-534-04184-2.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r w:rsidRPr="00632E34">
        <w:rPr>
          <w:sz w:val="24"/>
          <w:szCs w:val="24"/>
        </w:rPr>
        <w:t>https://www.biblio-online.ru/bcode/44</w:t>
      </w:r>
      <w:r>
        <w:rPr>
          <w:sz w:val="24"/>
          <w:szCs w:val="24"/>
        </w:rPr>
        <w:t>5032</w:t>
      </w:r>
    </w:p>
    <w:p w:rsidR="00DC3526" w:rsidRPr="00A51DD7" w:rsidRDefault="00DC3526" w:rsidP="00AC10C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978-5-4487-0134-4.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DC3526" w:rsidRPr="00A51DD7" w:rsidRDefault="00DC3526" w:rsidP="00AC10C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Юрайт,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398 с.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Прикладной курс).</w:t>
      </w:r>
      <w:proofErr w:type="gramEnd"/>
      <w:r w:rsidRPr="00A51DD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978-5-534-03650-3.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hyperlink r:id="rId9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DC3526" w:rsidRPr="00A51DD7" w:rsidRDefault="00DC3526" w:rsidP="00AC10C0">
      <w:pPr>
        <w:spacing w:line="276" w:lineRule="auto"/>
        <w:ind w:firstLine="851"/>
        <w:rPr>
          <w:b/>
          <w:i/>
          <w:sz w:val="24"/>
          <w:szCs w:val="24"/>
        </w:rPr>
      </w:pPr>
    </w:p>
    <w:p w:rsidR="00DC3526" w:rsidRPr="00A51DD7" w:rsidRDefault="00DC3526" w:rsidP="00AC10C0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DC3526" w:rsidRPr="00A51DD7" w:rsidRDefault="00DC3526" w:rsidP="00AC10C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ISBN 978-5-905916-99-1.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DC3526" w:rsidRDefault="00DC3526" w:rsidP="00AC10C0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DA026F" w:rsidRPr="00DC3526" w:rsidRDefault="00DC3526" w:rsidP="00AC10C0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DC3526">
        <w:rPr>
          <w:sz w:val="24"/>
          <w:szCs w:val="24"/>
        </w:rPr>
        <w:t>Ультан</w:t>
      </w:r>
      <w:proofErr w:type="spellEnd"/>
      <w:r w:rsidRPr="00DC3526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DC3526">
        <w:rPr>
          <w:sz w:val="24"/>
          <w:szCs w:val="24"/>
        </w:rPr>
        <w:t>Ультан</w:t>
      </w:r>
      <w:proofErr w:type="spellEnd"/>
      <w:r w:rsidRPr="00DC3526">
        <w:rPr>
          <w:sz w:val="24"/>
          <w:szCs w:val="24"/>
        </w:rPr>
        <w:t>. – Электрон</w:t>
      </w:r>
      <w:proofErr w:type="gramStart"/>
      <w:r w:rsidRPr="00DC3526">
        <w:rPr>
          <w:sz w:val="24"/>
          <w:szCs w:val="24"/>
        </w:rPr>
        <w:t>.</w:t>
      </w:r>
      <w:proofErr w:type="gramEnd"/>
      <w:r w:rsidRPr="00DC3526">
        <w:rPr>
          <w:sz w:val="24"/>
          <w:szCs w:val="24"/>
        </w:rPr>
        <w:t xml:space="preserve"> </w:t>
      </w:r>
      <w:proofErr w:type="gramStart"/>
      <w:r w:rsidRPr="00DC3526">
        <w:rPr>
          <w:sz w:val="24"/>
          <w:szCs w:val="24"/>
        </w:rPr>
        <w:t>т</w:t>
      </w:r>
      <w:proofErr w:type="gramEnd"/>
      <w:r w:rsidRPr="00DC3526">
        <w:rPr>
          <w:sz w:val="24"/>
          <w:szCs w:val="24"/>
        </w:rPr>
        <w:t>екстовые данные. – Омск</w:t>
      </w:r>
      <w:proofErr w:type="gramStart"/>
      <w:r w:rsidRPr="00DC3526">
        <w:rPr>
          <w:sz w:val="24"/>
          <w:szCs w:val="24"/>
        </w:rPr>
        <w:t xml:space="preserve"> :</w:t>
      </w:r>
      <w:proofErr w:type="gramEnd"/>
      <w:r w:rsidRPr="00DC3526">
        <w:rPr>
          <w:sz w:val="24"/>
          <w:szCs w:val="24"/>
        </w:rPr>
        <w:t xml:space="preserve"> Омский государственный университет им. Ф.М. Достоевского, 2016. – 412 </w:t>
      </w:r>
      <w:proofErr w:type="spellStart"/>
      <w:r w:rsidRPr="00DC3526">
        <w:rPr>
          <w:sz w:val="24"/>
          <w:szCs w:val="24"/>
        </w:rPr>
        <w:t>c</w:t>
      </w:r>
      <w:proofErr w:type="spellEnd"/>
      <w:r w:rsidRPr="00DC3526">
        <w:rPr>
          <w:sz w:val="24"/>
          <w:szCs w:val="24"/>
        </w:rPr>
        <w:t xml:space="preserve">. – ISBN 978-5-7779-1936-6. </w:t>
      </w:r>
      <w:r>
        <w:rPr>
          <w:sz w:val="24"/>
          <w:szCs w:val="24"/>
        </w:rPr>
        <w:sym w:font="Symbol" w:char="F02D"/>
      </w:r>
      <w:r w:rsidRPr="00DC3526">
        <w:rPr>
          <w:sz w:val="24"/>
          <w:szCs w:val="24"/>
        </w:rPr>
        <w:t xml:space="preserve"> Текст: электронный //ЭБС </w:t>
      </w:r>
      <w:proofErr w:type="spellStart"/>
      <w:r w:rsidRPr="00DC3526">
        <w:rPr>
          <w:color w:val="000000"/>
          <w:sz w:val="24"/>
          <w:szCs w:val="24"/>
          <w:lang w:val="en-US"/>
        </w:rPr>
        <w:t>IPRBooks</w:t>
      </w:r>
      <w:proofErr w:type="spellEnd"/>
      <w:r w:rsidRPr="00DC3526">
        <w:rPr>
          <w:sz w:val="24"/>
          <w:szCs w:val="24"/>
        </w:rPr>
        <w:t xml:space="preserve"> [сайт]. – URL</w:t>
      </w:r>
      <w:r w:rsidRPr="00DC352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DC3526">
          <w:rPr>
            <w:rStyle w:val="a7"/>
            <w:sz w:val="24"/>
            <w:szCs w:val="24"/>
          </w:rPr>
          <w:t>http://www.iprbookshop.ru/59616.html</w:t>
        </w:r>
      </w:hyperlink>
    </w:p>
    <w:p w:rsidR="00DA026F" w:rsidRPr="00411F26" w:rsidRDefault="00DA026F" w:rsidP="00705FB5">
      <w:pPr>
        <w:ind w:firstLine="709"/>
        <w:jc w:val="both"/>
        <w:rPr>
          <w:b/>
          <w:sz w:val="24"/>
          <w:szCs w:val="24"/>
        </w:rPr>
      </w:pPr>
    </w:p>
    <w:p w:rsidR="00777B09" w:rsidRPr="00411F26" w:rsidRDefault="003F7A84" w:rsidP="00705FB5">
      <w:pPr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8</w:t>
      </w:r>
      <w:r w:rsidR="007F4B97" w:rsidRPr="00411F26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1F2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411F26">
        <w:rPr>
          <w:rFonts w:ascii="Times New Roman" w:hAnsi="Times New Roman"/>
          <w:sz w:val="24"/>
          <w:szCs w:val="24"/>
        </w:rPr>
        <w:t>http://</w:t>
      </w:r>
      <w:r w:rsidRPr="00411F26">
        <w:rPr>
          <w:rFonts w:ascii="Times New Roman" w:hAnsi="Times New Roman"/>
          <w:sz w:val="24"/>
          <w:szCs w:val="24"/>
        </w:rPr>
        <w:t>www.iprbookshop.ru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1F26">
        <w:rPr>
          <w:rFonts w:ascii="Times New Roman" w:hAnsi="Times New Roman"/>
          <w:sz w:val="24"/>
          <w:szCs w:val="24"/>
        </w:rPr>
        <w:t>e-library.ru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1F26">
        <w:rPr>
          <w:rFonts w:ascii="Times New Roman" w:hAnsi="Times New Roman"/>
          <w:sz w:val="24"/>
          <w:szCs w:val="24"/>
        </w:rPr>
        <w:t>Elsevier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11F26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11F2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1F26">
        <w:rPr>
          <w:sz w:val="24"/>
          <w:szCs w:val="24"/>
        </w:rPr>
        <w:t xml:space="preserve">Каждый обучающийся </w:t>
      </w:r>
      <w:r w:rsidR="00777B09" w:rsidRPr="00411F26">
        <w:rPr>
          <w:sz w:val="24"/>
          <w:szCs w:val="24"/>
        </w:rPr>
        <w:t>Омской гуманитарной академии</w:t>
      </w:r>
      <w:r w:rsidRPr="00411F2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11F26">
        <w:rPr>
          <w:sz w:val="24"/>
          <w:szCs w:val="24"/>
        </w:rPr>
        <w:t>электроннойинформационно-образовательной</w:t>
      </w:r>
      <w:proofErr w:type="spellEnd"/>
      <w:r w:rsidRPr="00411F26">
        <w:rPr>
          <w:sz w:val="24"/>
          <w:szCs w:val="24"/>
        </w:rPr>
        <w:t xml:space="preserve"> среде </w:t>
      </w:r>
      <w:r w:rsidR="00777B09" w:rsidRPr="00411F26">
        <w:rPr>
          <w:sz w:val="24"/>
          <w:szCs w:val="24"/>
        </w:rPr>
        <w:t>Академии</w:t>
      </w:r>
      <w:r w:rsidRPr="00411F2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11F26">
        <w:rPr>
          <w:sz w:val="24"/>
          <w:szCs w:val="24"/>
        </w:rPr>
        <w:t>имеетсядоступ</w:t>
      </w:r>
      <w:proofErr w:type="spellEnd"/>
      <w:r w:rsidRPr="00411F26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11F26">
        <w:rPr>
          <w:sz w:val="24"/>
          <w:szCs w:val="24"/>
        </w:rPr>
        <w:t>территорииорганизации</w:t>
      </w:r>
      <w:proofErr w:type="spellEnd"/>
      <w:r w:rsidRPr="00411F26">
        <w:rPr>
          <w:sz w:val="24"/>
          <w:szCs w:val="24"/>
        </w:rPr>
        <w:t xml:space="preserve">, так и </w:t>
      </w:r>
      <w:proofErr w:type="gramStart"/>
      <w:r w:rsidRPr="00411F26">
        <w:rPr>
          <w:sz w:val="24"/>
          <w:szCs w:val="24"/>
        </w:rPr>
        <w:t>вне</w:t>
      </w:r>
      <w:proofErr w:type="gramEnd"/>
      <w:r w:rsidRPr="00411F26">
        <w:rPr>
          <w:sz w:val="24"/>
          <w:szCs w:val="24"/>
        </w:rPr>
        <w:t xml:space="preserve"> </w:t>
      </w:r>
      <w:proofErr w:type="gramStart"/>
      <w:r w:rsidRPr="00411F26">
        <w:rPr>
          <w:sz w:val="24"/>
          <w:szCs w:val="24"/>
        </w:rPr>
        <w:t>ее</w:t>
      </w:r>
      <w:proofErr w:type="gramEnd"/>
      <w:r w:rsidRPr="00411F26">
        <w:rPr>
          <w:sz w:val="24"/>
          <w:szCs w:val="24"/>
        </w:rPr>
        <w:t>.</w:t>
      </w:r>
    </w:p>
    <w:p w:rsidR="007F4B97" w:rsidRPr="00411F2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1F26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411F26">
        <w:rPr>
          <w:sz w:val="24"/>
          <w:szCs w:val="24"/>
        </w:rPr>
        <w:t>среда</w:t>
      </w:r>
      <w:r w:rsidR="00777B09" w:rsidRPr="00411F26">
        <w:rPr>
          <w:sz w:val="24"/>
          <w:szCs w:val="24"/>
        </w:rPr>
        <w:t>Академии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обеспечивает</w:t>
      </w:r>
      <w:proofErr w:type="gramStart"/>
      <w:r w:rsidRPr="00411F26">
        <w:rPr>
          <w:sz w:val="24"/>
          <w:szCs w:val="24"/>
        </w:rPr>
        <w:t>:д</w:t>
      </w:r>
      <w:proofErr w:type="gramEnd"/>
      <w:r w:rsidRPr="00411F26">
        <w:rPr>
          <w:sz w:val="24"/>
          <w:szCs w:val="24"/>
        </w:rPr>
        <w:t>оступ</w:t>
      </w:r>
      <w:proofErr w:type="spellEnd"/>
      <w:r w:rsidRPr="00411F26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11F26">
        <w:rPr>
          <w:sz w:val="24"/>
          <w:szCs w:val="24"/>
        </w:rPr>
        <w:t>кизданиям</w:t>
      </w:r>
      <w:proofErr w:type="spellEnd"/>
      <w:r w:rsidRPr="00411F26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11F26">
        <w:rPr>
          <w:sz w:val="24"/>
          <w:szCs w:val="24"/>
        </w:rPr>
        <w:t>ресурсам,указанным</w:t>
      </w:r>
      <w:proofErr w:type="spellEnd"/>
      <w:r w:rsidRPr="00411F26">
        <w:rPr>
          <w:sz w:val="24"/>
          <w:szCs w:val="24"/>
        </w:rPr>
        <w:t xml:space="preserve"> в рабочих </w:t>
      </w:r>
      <w:proofErr w:type="spellStart"/>
      <w:r w:rsidRPr="00411F26">
        <w:rPr>
          <w:sz w:val="24"/>
          <w:szCs w:val="24"/>
        </w:rPr>
        <w:t>программах;фиксацию</w:t>
      </w:r>
      <w:proofErr w:type="spellEnd"/>
      <w:r w:rsidRPr="00411F26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11F26">
        <w:rPr>
          <w:sz w:val="24"/>
          <w:szCs w:val="24"/>
        </w:rPr>
        <w:t>аттестациии</w:t>
      </w:r>
      <w:proofErr w:type="spellEnd"/>
      <w:r w:rsidRPr="00411F26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11F26">
        <w:rPr>
          <w:sz w:val="24"/>
          <w:szCs w:val="24"/>
        </w:rPr>
        <w:t>программы;проведение</w:t>
      </w:r>
      <w:proofErr w:type="spellEnd"/>
      <w:r w:rsidRPr="00411F26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11F26">
        <w:rPr>
          <w:sz w:val="24"/>
          <w:szCs w:val="24"/>
        </w:rPr>
        <w:t>реализациякоторых</w:t>
      </w:r>
      <w:proofErr w:type="spellEnd"/>
      <w:r w:rsidRPr="00411F26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11F26">
        <w:rPr>
          <w:sz w:val="24"/>
          <w:szCs w:val="24"/>
        </w:rPr>
        <w:t>дистанционныхобразовательных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технологий;формирование</w:t>
      </w:r>
      <w:proofErr w:type="spellEnd"/>
      <w:r w:rsidRPr="00411F26">
        <w:rPr>
          <w:sz w:val="24"/>
          <w:szCs w:val="24"/>
        </w:rPr>
        <w:t xml:space="preserve"> электронного </w:t>
      </w:r>
      <w:proofErr w:type="spellStart"/>
      <w:r w:rsidRPr="00411F26">
        <w:rPr>
          <w:sz w:val="24"/>
          <w:szCs w:val="24"/>
        </w:rPr>
        <w:t>портфолио</w:t>
      </w:r>
      <w:proofErr w:type="spellEnd"/>
      <w:r w:rsidRPr="00411F26">
        <w:rPr>
          <w:sz w:val="24"/>
          <w:szCs w:val="24"/>
        </w:rPr>
        <w:t xml:space="preserve"> обучающегося, в том числе </w:t>
      </w:r>
      <w:proofErr w:type="spellStart"/>
      <w:r w:rsidRPr="00411F26">
        <w:rPr>
          <w:sz w:val="24"/>
          <w:szCs w:val="24"/>
        </w:rPr>
        <w:t>сохранениеработ</w:t>
      </w:r>
      <w:proofErr w:type="spellEnd"/>
      <w:r w:rsidRPr="00411F26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11F26">
        <w:rPr>
          <w:sz w:val="24"/>
          <w:szCs w:val="24"/>
        </w:rPr>
        <w:t>участниковобразовательного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процесса</w:t>
      </w:r>
      <w:proofErr w:type="gramStart"/>
      <w:r w:rsidRPr="00411F26">
        <w:rPr>
          <w:sz w:val="24"/>
          <w:szCs w:val="24"/>
        </w:rPr>
        <w:t>;в</w:t>
      </w:r>
      <w:proofErr w:type="gramEnd"/>
      <w:r w:rsidRPr="00411F26">
        <w:rPr>
          <w:sz w:val="24"/>
          <w:szCs w:val="24"/>
        </w:rPr>
        <w:t>заимодействие</w:t>
      </w:r>
      <w:proofErr w:type="spellEnd"/>
      <w:r w:rsidRPr="00411F26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11F26">
        <w:rPr>
          <w:sz w:val="24"/>
          <w:szCs w:val="24"/>
        </w:rPr>
        <w:t>числесинхронное</w:t>
      </w:r>
      <w:proofErr w:type="spellEnd"/>
      <w:r w:rsidRPr="00411F26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411F2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1F26" w:rsidRDefault="003F7A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1F26">
        <w:rPr>
          <w:rFonts w:eastAsia="Calibri"/>
          <w:b/>
          <w:sz w:val="24"/>
          <w:szCs w:val="24"/>
          <w:lang w:eastAsia="en-US"/>
        </w:rPr>
        <w:t>9</w:t>
      </w:r>
      <w:r w:rsidR="00EE165B" w:rsidRPr="00411F26">
        <w:rPr>
          <w:rFonts w:eastAsia="Calibri"/>
          <w:b/>
          <w:sz w:val="24"/>
          <w:szCs w:val="24"/>
          <w:lang w:eastAsia="en-US"/>
        </w:rPr>
        <w:t>.</w:t>
      </w:r>
      <w:r w:rsidR="007F4B97" w:rsidRPr="00411F2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1F26">
        <w:rPr>
          <w:rFonts w:eastAsia="Calibri"/>
          <w:b/>
          <w:sz w:val="24"/>
          <w:szCs w:val="24"/>
          <w:lang w:eastAsia="en-US"/>
        </w:rPr>
        <w:t>обу</w:t>
      </w:r>
      <w:r w:rsidR="009528CA" w:rsidRPr="00411F2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1F2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Для того чтобы успешно о</w:t>
      </w:r>
      <w:r w:rsidR="004E4DB2" w:rsidRPr="00411F26">
        <w:rPr>
          <w:sz w:val="24"/>
          <w:szCs w:val="24"/>
        </w:rPr>
        <w:t xml:space="preserve">своить </w:t>
      </w:r>
      <w:r w:rsidRPr="00411F26">
        <w:rPr>
          <w:sz w:val="24"/>
          <w:szCs w:val="24"/>
        </w:rPr>
        <w:t>дисциплин</w:t>
      </w:r>
      <w:proofErr w:type="gramStart"/>
      <w:r w:rsidR="004E4DB2" w:rsidRPr="00411F26">
        <w:rPr>
          <w:sz w:val="24"/>
          <w:szCs w:val="24"/>
        </w:rPr>
        <w:t>у</w:t>
      </w:r>
      <w:r w:rsidR="009528CA" w:rsidRPr="00411F26">
        <w:rPr>
          <w:bCs/>
          <w:sz w:val="24"/>
          <w:szCs w:val="24"/>
        </w:rPr>
        <w:t>«</w:t>
      </w:r>
      <w:proofErr w:type="gramEnd"/>
      <w:r w:rsidR="00E31884" w:rsidRPr="00411F26">
        <w:rPr>
          <w:bCs/>
          <w:sz w:val="24"/>
          <w:szCs w:val="24"/>
        </w:rPr>
        <w:t>Менеджмент</w:t>
      </w:r>
      <w:r w:rsidR="009528CA" w:rsidRPr="00411F26">
        <w:rPr>
          <w:bCs/>
          <w:sz w:val="24"/>
          <w:szCs w:val="24"/>
        </w:rPr>
        <w:t>»</w:t>
      </w:r>
      <w:r w:rsidRPr="00411F26">
        <w:rPr>
          <w:sz w:val="24"/>
          <w:szCs w:val="24"/>
        </w:rPr>
        <w:t xml:space="preserve">обучающиеся должны выполнить следующие </w:t>
      </w:r>
      <w:r w:rsidR="004E4DB2" w:rsidRPr="00411F26">
        <w:rPr>
          <w:sz w:val="24"/>
          <w:szCs w:val="24"/>
        </w:rPr>
        <w:t xml:space="preserve">методические </w:t>
      </w:r>
      <w:r w:rsidRPr="00411F26">
        <w:rPr>
          <w:sz w:val="24"/>
          <w:szCs w:val="24"/>
        </w:rPr>
        <w:t>указания</w:t>
      </w:r>
      <w:r w:rsidR="004E4DB2" w:rsidRPr="00411F26">
        <w:rPr>
          <w:sz w:val="24"/>
          <w:szCs w:val="24"/>
        </w:rPr>
        <w:t>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подготовки к занятиям </w:t>
      </w:r>
      <w:r w:rsidRPr="00411F26">
        <w:rPr>
          <w:b/>
          <w:sz w:val="24"/>
          <w:szCs w:val="24"/>
        </w:rPr>
        <w:t>лекционного типа</w:t>
      </w:r>
      <w:r w:rsidRPr="00411F26">
        <w:rPr>
          <w:sz w:val="24"/>
          <w:szCs w:val="24"/>
        </w:rPr>
        <w:t>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1F26" w:rsidRDefault="007F4B97" w:rsidP="00A76E53">
      <w:pPr>
        <w:ind w:firstLine="709"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 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подготовки к занятиям </w:t>
      </w:r>
      <w:r w:rsidRPr="00411F26">
        <w:rPr>
          <w:b/>
          <w:sz w:val="24"/>
          <w:szCs w:val="24"/>
        </w:rPr>
        <w:t xml:space="preserve">семинарского типа: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1F26">
        <w:rPr>
          <w:sz w:val="24"/>
          <w:szCs w:val="24"/>
        </w:rPr>
        <w:t>организационный</w:t>
      </w:r>
      <w:proofErr w:type="gramEnd"/>
      <w:r w:rsidRPr="00411F2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411F26">
        <w:rPr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1F26" w:rsidRDefault="007F4B97" w:rsidP="00A76E53">
      <w:pPr>
        <w:ind w:firstLine="709"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</w:t>
      </w:r>
      <w:r w:rsidRPr="00411F26">
        <w:rPr>
          <w:b/>
          <w:sz w:val="24"/>
          <w:szCs w:val="24"/>
        </w:rPr>
        <w:t>самостоятельной работы: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1F2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1F26">
        <w:rPr>
          <w:sz w:val="24"/>
          <w:szCs w:val="24"/>
        </w:rPr>
        <w:t xml:space="preserve"> − </w:t>
      </w:r>
      <w:proofErr w:type="gramStart"/>
      <w:r w:rsidRPr="00411F2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411F26">
        <w:rPr>
          <w:sz w:val="24"/>
          <w:szCs w:val="24"/>
        </w:rPr>
        <w:lastRenderedPageBreak/>
        <w:t>именные указатели.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1F26">
        <w:rPr>
          <w:sz w:val="24"/>
          <w:szCs w:val="24"/>
        </w:rPr>
        <w:t>характер</w:t>
      </w:r>
      <w:proofErr w:type="gramEnd"/>
      <w:r w:rsidRPr="00411F26">
        <w:rPr>
          <w:sz w:val="24"/>
          <w:szCs w:val="24"/>
        </w:rPr>
        <w:t xml:space="preserve"> и уловить скрытые вопросы.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Следующим этапом </w:t>
      </w:r>
      <w:proofErr w:type="spellStart"/>
      <w:r w:rsidRPr="00411F26">
        <w:rPr>
          <w:sz w:val="24"/>
          <w:szCs w:val="24"/>
        </w:rPr>
        <w:t>работыс</w:t>
      </w:r>
      <w:proofErr w:type="spellEnd"/>
      <w:r w:rsidRPr="00411F26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1F2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1F2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b/>
          <w:bCs/>
          <w:sz w:val="24"/>
          <w:szCs w:val="24"/>
        </w:rPr>
        <w:t>Подготовка к промежуточной аттестации</w:t>
      </w:r>
      <w:r w:rsidRPr="00411F26">
        <w:rPr>
          <w:bCs/>
          <w:sz w:val="24"/>
          <w:szCs w:val="24"/>
        </w:rPr>
        <w:t>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- внимательно прочитать рекомендованную литературу;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1F26" w:rsidRDefault="003F7A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1F26">
        <w:rPr>
          <w:rFonts w:eastAsia="Calibri"/>
          <w:b/>
          <w:sz w:val="24"/>
          <w:szCs w:val="24"/>
          <w:lang w:eastAsia="en-US"/>
        </w:rPr>
        <w:t>10</w:t>
      </w:r>
      <w:r w:rsidR="000875BF" w:rsidRPr="00411F26">
        <w:rPr>
          <w:rFonts w:eastAsia="Calibri"/>
          <w:b/>
          <w:sz w:val="24"/>
          <w:szCs w:val="24"/>
          <w:lang w:eastAsia="en-US"/>
        </w:rPr>
        <w:t>.</w:t>
      </w:r>
      <w:r w:rsidR="009528CA" w:rsidRPr="00411F2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1F26">
        <w:rPr>
          <w:sz w:val="24"/>
          <w:szCs w:val="24"/>
        </w:rPr>
        <w:t>Microsoft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Power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Point</w:t>
      </w:r>
      <w:proofErr w:type="spellEnd"/>
      <w:r w:rsidRPr="00411F26">
        <w:rPr>
          <w:sz w:val="24"/>
          <w:szCs w:val="24"/>
        </w:rPr>
        <w:t>, видеоматериалов, слайдов.</w:t>
      </w:r>
    </w:p>
    <w:p w:rsidR="00A275E4" w:rsidRPr="00411F2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411F26">
        <w:rPr>
          <w:sz w:val="24"/>
          <w:szCs w:val="24"/>
        </w:rPr>
        <w:t>часысамостоятельной</w:t>
      </w:r>
      <w:proofErr w:type="spellEnd"/>
      <w:r w:rsidRPr="00411F26">
        <w:rPr>
          <w:sz w:val="24"/>
          <w:szCs w:val="24"/>
        </w:rPr>
        <w:t xml:space="preserve"> работы.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1F26">
        <w:rPr>
          <w:sz w:val="24"/>
          <w:szCs w:val="24"/>
        </w:rPr>
        <w:t>Moodle</w:t>
      </w:r>
      <w:proofErr w:type="spellEnd"/>
      <w:r w:rsidRPr="00411F26">
        <w:rPr>
          <w:sz w:val="24"/>
          <w:szCs w:val="24"/>
        </w:rPr>
        <w:t>, обеспечивает: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1F26">
        <w:rPr>
          <w:sz w:val="24"/>
          <w:szCs w:val="24"/>
        </w:rPr>
        <w:t xml:space="preserve">( </w:t>
      </w:r>
      <w:proofErr w:type="gramEnd"/>
      <w:r w:rsidRPr="00411F26">
        <w:rPr>
          <w:sz w:val="24"/>
          <w:szCs w:val="24"/>
        </w:rPr>
        <w:t xml:space="preserve">ЭБС </w:t>
      </w:r>
      <w:proofErr w:type="spellStart"/>
      <w:r w:rsidRPr="00411F26">
        <w:rPr>
          <w:sz w:val="24"/>
          <w:szCs w:val="24"/>
        </w:rPr>
        <w:t>IPRBooks</w:t>
      </w:r>
      <w:proofErr w:type="spellEnd"/>
      <w:r w:rsidR="00951F6B" w:rsidRPr="00411F26">
        <w:rPr>
          <w:sz w:val="24"/>
          <w:szCs w:val="24"/>
        </w:rPr>
        <w:t xml:space="preserve">, ЭБС </w:t>
      </w:r>
      <w:proofErr w:type="spellStart"/>
      <w:r w:rsidR="00951F6B" w:rsidRPr="00411F26">
        <w:rPr>
          <w:sz w:val="24"/>
          <w:szCs w:val="24"/>
        </w:rPr>
        <w:t>Юрайт</w:t>
      </w:r>
      <w:proofErr w:type="spellEnd"/>
      <w:r w:rsidRPr="00411F2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1F26">
        <w:rPr>
          <w:sz w:val="24"/>
          <w:szCs w:val="24"/>
        </w:rPr>
        <w:t>портфолио</w:t>
      </w:r>
      <w:proofErr w:type="spellEnd"/>
      <w:r w:rsidRPr="00411F2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1F26">
        <w:rPr>
          <w:sz w:val="24"/>
          <w:szCs w:val="24"/>
        </w:rPr>
        <w:t>заимодействие посредством сети «Интернет».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компьютерное тестирование;</w:t>
      </w:r>
    </w:p>
    <w:p w:rsidR="00CF2B2F" w:rsidRPr="00411F2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демонстрация </w:t>
      </w:r>
      <w:proofErr w:type="spellStart"/>
      <w:r w:rsidRPr="00411F26">
        <w:rPr>
          <w:sz w:val="24"/>
          <w:szCs w:val="24"/>
        </w:rPr>
        <w:t>мультимедийных</w:t>
      </w:r>
      <w:proofErr w:type="spellEnd"/>
      <w:r w:rsidRPr="00411F26">
        <w:rPr>
          <w:sz w:val="24"/>
          <w:szCs w:val="24"/>
        </w:rPr>
        <w:t xml:space="preserve"> материалов.</w:t>
      </w:r>
    </w:p>
    <w:p w:rsidR="00CF2B2F" w:rsidRPr="00335C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</w:rPr>
        <w:t>ПЕРЕЧЕНЬ</w:t>
      </w:r>
      <w:r w:rsidRPr="00335CA7">
        <w:rPr>
          <w:sz w:val="24"/>
          <w:szCs w:val="24"/>
          <w:lang w:val="en-US"/>
        </w:rPr>
        <w:t xml:space="preserve"> </w:t>
      </w:r>
      <w:r w:rsidRPr="00411F26">
        <w:rPr>
          <w:sz w:val="24"/>
          <w:szCs w:val="24"/>
        </w:rPr>
        <w:t>ПРОГРАММНОГО</w:t>
      </w:r>
      <w:r w:rsidRPr="00335CA7">
        <w:rPr>
          <w:sz w:val="24"/>
          <w:szCs w:val="24"/>
          <w:lang w:val="en-US"/>
        </w:rPr>
        <w:t xml:space="preserve"> </w:t>
      </w:r>
      <w:r w:rsidRPr="00411F26">
        <w:rPr>
          <w:sz w:val="24"/>
          <w:szCs w:val="24"/>
        </w:rPr>
        <w:t>ОБЕСПЕЧЕНИЯ</w:t>
      </w:r>
    </w:p>
    <w:p w:rsidR="003F7A84" w:rsidRPr="00335CA7" w:rsidRDefault="00CF2B2F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CA7">
        <w:rPr>
          <w:sz w:val="24"/>
          <w:szCs w:val="24"/>
          <w:lang w:val="en-US"/>
        </w:rPr>
        <w:t>•</w:t>
      </w:r>
      <w:r w:rsidRPr="00335CA7">
        <w:rPr>
          <w:sz w:val="24"/>
          <w:szCs w:val="24"/>
          <w:lang w:val="en-US"/>
        </w:rPr>
        <w:tab/>
      </w:r>
      <w:proofErr w:type="spellStart"/>
      <w:r w:rsidR="003F7A84" w:rsidRPr="00411F26">
        <w:rPr>
          <w:sz w:val="24"/>
          <w:szCs w:val="24"/>
          <w:lang w:val="en-US"/>
        </w:rPr>
        <w:t>MicrosoftWindows</w:t>
      </w:r>
      <w:proofErr w:type="spellEnd"/>
      <w:r w:rsidR="003F7A84" w:rsidRPr="00335CA7">
        <w:rPr>
          <w:sz w:val="24"/>
          <w:szCs w:val="24"/>
          <w:lang w:val="en-US"/>
        </w:rPr>
        <w:t xml:space="preserve"> 10 </w:t>
      </w:r>
      <w:r w:rsidR="003F7A84" w:rsidRPr="00411F26">
        <w:rPr>
          <w:sz w:val="24"/>
          <w:szCs w:val="24"/>
          <w:lang w:val="en-US"/>
        </w:rPr>
        <w:t>Professional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  <w:lang w:val="en-US"/>
        </w:rPr>
        <w:t>•</w:t>
      </w:r>
      <w:r w:rsidRPr="00411F26">
        <w:rPr>
          <w:sz w:val="24"/>
          <w:szCs w:val="24"/>
          <w:lang w:val="en-US"/>
        </w:rPr>
        <w:tab/>
        <w:t xml:space="preserve">Microsoft Windows XP Professional SP3 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  <w:lang w:val="en-US"/>
        </w:rPr>
        <w:t>•</w:t>
      </w:r>
      <w:r w:rsidRPr="00411F26">
        <w:rPr>
          <w:sz w:val="24"/>
          <w:szCs w:val="24"/>
          <w:lang w:val="en-US"/>
        </w:rPr>
        <w:tab/>
        <w:t xml:space="preserve">Microsoft Office Professional 2007 Russian </w:t>
      </w:r>
    </w:p>
    <w:p w:rsidR="003F7A84" w:rsidRPr="00335CA7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CA7">
        <w:rPr>
          <w:sz w:val="24"/>
          <w:szCs w:val="24"/>
          <w:lang w:val="en-US"/>
        </w:rPr>
        <w:t>•</w:t>
      </w:r>
      <w:r w:rsidRPr="00335CA7">
        <w:rPr>
          <w:sz w:val="24"/>
          <w:szCs w:val="24"/>
          <w:lang w:val="en-US"/>
        </w:rPr>
        <w:tab/>
      </w:r>
      <w:r w:rsidRPr="00411F26">
        <w:rPr>
          <w:bCs/>
          <w:sz w:val="24"/>
          <w:szCs w:val="24"/>
          <w:lang w:val="en-US"/>
        </w:rPr>
        <w:t>C</w:t>
      </w:r>
      <w:proofErr w:type="spellStart"/>
      <w:r w:rsidRPr="00411F26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11F26">
        <w:rPr>
          <w:bCs/>
          <w:sz w:val="24"/>
          <w:szCs w:val="24"/>
          <w:lang w:val="en-US"/>
        </w:rPr>
        <w:t>LibreOffice</w:t>
      </w:r>
      <w:proofErr w:type="spellEnd"/>
      <w:r w:rsidRPr="00335CA7">
        <w:rPr>
          <w:bCs/>
          <w:sz w:val="24"/>
          <w:szCs w:val="24"/>
          <w:lang w:val="en-US"/>
        </w:rPr>
        <w:t xml:space="preserve"> 6.0.3.2 </w:t>
      </w:r>
      <w:r w:rsidRPr="00411F26">
        <w:rPr>
          <w:bCs/>
          <w:sz w:val="24"/>
          <w:szCs w:val="24"/>
          <w:lang w:val="en-US"/>
        </w:rPr>
        <w:t>Stable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Антивирус Касперского</w:t>
      </w:r>
    </w:p>
    <w:p w:rsidR="003F7A84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</w:r>
      <w:proofErr w:type="spellStart"/>
      <w:proofErr w:type="gramStart"/>
      <w:r w:rsidRPr="00411F26">
        <w:rPr>
          <w:sz w:val="24"/>
          <w:szCs w:val="24"/>
        </w:rPr>
        <w:t>C</w:t>
      </w:r>
      <w:proofErr w:type="gramEnd"/>
      <w:r w:rsidRPr="00411F26">
        <w:rPr>
          <w:sz w:val="24"/>
          <w:szCs w:val="24"/>
        </w:rPr>
        <w:t>истема</w:t>
      </w:r>
      <w:proofErr w:type="spellEnd"/>
      <w:r w:rsidRPr="00411F26">
        <w:rPr>
          <w:sz w:val="24"/>
          <w:szCs w:val="24"/>
        </w:rPr>
        <w:t xml:space="preserve"> управления курсами LMS Русский </w:t>
      </w:r>
      <w:proofErr w:type="spellStart"/>
      <w:r w:rsidRPr="00411F26">
        <w:rPr>
          <w:sz w:val="24"/>
          <w:szCs w:val="24"/>
        </w:rPr>
        <w:t>Moodle</w:t>
      </w:r>
      <w:proofErr w:type="spellEnd"/>
      <w:r w:rsidRPr="00411F26">
        <w:rPr>
          <w:sz w:val="24"/>
          <w:szCs w:val="24"/>
        </w:rPr>
        <w:t xml:space="preserve"> 3KL</w:t>
      </w:r>
    </w:p>
    <w:p w:rsidR="00EE1FCD" w:rsidRPr="00546EB3" w:rsidRDefault="00EE1FCD" w:rsidP="00EE1FC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3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4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5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16" w:history="1">
        <w:r w:rsidRPr="00546EB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17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8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https://rosmintrud.ru/opendata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19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EE1FCD" w:rsidRPr="00546EB3" w:rsidRDefault="00EE1FCD" w:rsidP="00EE1FCD">
      <w:pPr>
        <w:ind w:firstLine="709"/>
        <w:jc w:val="both"/>
        <w:rPr>
          <w:b/>
          <w:sz w:val="24"/>
          <w:szCs w:val="24"/>
        </w:rPr>
      </w:pPr>
    </w:p>
    <w:p w:rsidR="00EE1FCD" w:rsidRPr="00546EB3" w:rsidRDefault="00EE1FCD" w:rsidP="00EE1FC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1FCD" w:rsidRPr="00546EB3" w:rsidRDefault="00EE1FCD" w:rsidP="00EE1FCD">
      <w:pPr>
        <w:ind w:firstLine="709"/>
        <w:jc w:val="both"/>
        <w:rPr>
          <w:color w:val="FF0000"/>
          <w:sz w:val="24"/>
          <w:szCs w:val="24"/>
        </w:rPr>
      </w:pP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7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</w:t>
      </w:r>
      <w:r w:rsidRPr="00546EB3">
        <w:rPr>
          <w:sz w:val="24"/>
          <w:szCs w:val="24"/>
          <w:shd w:val="clear" w:color="auto" w:fill="F9F9F9"/>
        </w:rPr>
        <w:lastRenderedPageBreak/>
        <w:t>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  <w:lang w:val="en-US"/>
          </w:rPr>
          <w:t>www</w:t>
        </w:r>
        <w:r w:rsidRPr="00546EB3">
          <w:rPr>
            <w:rStyle w:val="a7"/>
            <w:sz w:val="24"/>
            <w:szCs w:val="24"/>
          </w:rPr>
          <w:t>.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7"/>
            <w:sz w:val="24"/>
            <w:szCs w:val="24"/>
          </w:rPr>
          <w:t>-</w:t>
        </w:r>
        <w:r w:rsidRPr="00546EB3">
          <w:rPr>
            <w:rStyle w:val="a7"/>
            <w:sz w:val="24"/>
            <w:szCs w:val="24"/>
            <w:lang w:val="en-US"/>
          </w:rPr>
          <w:t>online</w:t>
        </w:r>
        <w:r w:rsidRPr="00546EB3">
          <w:rPr>
            <w:rStyle w:val="a7"/>
            <w:sz w:val="24"/>
            <w:szCs w:val="24"/>
          </w:rPr>
          <w:t xml:space="preserve">. 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</w:p>
    <w:p w:rsidR="00EE1FCD" w:rsidRPr="00036F40" w:rsidRDefault="00EE1FCD" w:rsidP="00EE1FCD">
      <w:pPr>
        <w:ind w:firstLine="709"/>
        <w:jc w:val="both"/>
        <w:rPr>
          <w:sz w:val="24"/>
          <w:szCs w:val="24"/>
        </w:rPr>
      </w:pPr>
    </w:p>
    <w:p w:rsidR="00EE1FCD" w:rsidRPr="003F6122" w:rsidRDefault="00EE1FCD" w:rsidP="00EE1FCD">
      <w:pPr>
        <w:ind w:firstLine="709"/>
        <w:jc w:val="both"/>
        <w:rPr>
          <w:color w:val="FF0000"/>
          <w:sz w:val="24"/>
          <w:szCs w:val="24"/>
        </w:rPr>
      </w:pPr>
    </w:p>
    <w:p w:rsidR="00EE1FCD" w:rsidRPr="00411F26" w:rsidRDefault="00EE1FCD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E1FCD" w:rsidRPr="00411F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B1" w:rsidRDefault="003B00B1" w:rsidP="00160BC1">
      <w:r>
        <w:separator/>
      </w:r>
    </w:p>
  </w:endnote>
  <w:endnote w:type="continuationSeparator" w:id="1">
    <w:p w:rsidR="003B00B1" w:rsidRDefault="003B00B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B1" w:rsidRDefault="003B00B1" w:rsidP="00160BC1">
      <w:r>
        <w:separator/>
      </w:r>
    </w:p>
  </w:footnote>
  <w:footnote w:type="continuationSeparator" w:id="1">
    <w:p w:rsidR="003B00B1" w:rsidRDefault="003B00B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3BB"/>
    <w:multiLevelType w:val="hybridMultilevel"/>
    <w:tmpl w:val="FEC8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37A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941D5"/>
    <w:rsid w:val="000A4FAC"/>
    <w:rsid w:val="000B1331"/>
    <w:rsid w:val="000B40A9"/>
    <w:rsid w:val="000B7795"/>
    <w:rsid w:val="000C4546"/>
    <w:rsid w:val="000D07C6"/>
    <w:rsid w:val="000D3782"/>
    <w:rsid w:val="000D4429"/>
    <w:rsid w:val="000D6DE5"/>
    <w:rsid w:val="000E37E9"/>
    <w:rsid w:val="001013C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2030"/>
    <w:rsid w:val="00181AAB"/>
    <w:rsid w:val="00184F65"/>
    <w:rsid w:val="001871AA"/>
    <w:rsid w:val="00191115"/>
    <w:rsid w:val="001A3E46"/>
    <w:rsid w:val="001A6533"/>
    <w:rsid w:val="001C4FED"/>
    <w:rsid w:val="001C6210"/>
    <w:rsid w:val="001C6305"/>
    <w:rsid w:val="001C7DCC"/>
    <w:rsid w:val="001D7E91"/>
    <w:rsid w:val="001E19FE"/>
    <w:rsid w:val="001F11DE"/>
    <w:rsid w:val="001F3561"/>
    <w:rsid w:val="00207E2E"/>
    <w:rsid w:val="00207FB7"/>
    <w:rsid w:val="00211C1B"/>
    <w:rsid w:val="00226DB9"/>
    <w:rsid w:val="00231D03"/>
    <w:rsid w:val="00240A81"/>
    <w:rsid w:val="00245199"/>
    <w:rsid w:val="00245909"/>
    <w:rsid w:val="00250BAF"/>
    <w:rsid w:val="002657BC"/>
    <w:rsid w:val="00265D36"/>
    <w:rsid w:val="00276128"/>
    <w:rsid w:val="0027733F"/>
    <w:rsid w:val="00291D05"/>
    <w:rsid w:val="002933E5"/>
    <w:rsid w:val="002A0D1B"/>
    <w:rsid w:val="002B3BA3"/>
    <w:rsid w:val="002B3D83"/>
    <w:rsid w:val="002B430E"/>
    <w:rsid w:val="002B5AB9"/>
    <w:rsid w:val="002B6C87"/>
    <w:rsid w:val="002B734E"/>
    <w:rsid w:val="002B76DA"/>
    <w:rsid w:val="002C2EAE"/>
    <w:rsid w:val="002C3F08"/>
    <w:rsid w:val="002C7582"/>
    <w:rsid w:val="002D6AC0"/>
    <w:rsid w:val="002E24E0"/>
    <w:rsid w:val="002E4CB7"/>
    <w:rsid w:val="00315AB7"/>
    <w:rsid w:val="0031635F"/>
    <w:rsid w:val="0032166A"/>
    <w:rsid w:val="00330957"/>
    <w:rsid w:val="0033546E"/>
    <w:rsid w:val="00335CA7"/>
    <w:rsid w:val="00355C7E"/>
    <w:rsid w:val="00361669"/>
    <w:rsid w:val="003618C2"/>
    <w:rsid w:val="00362C4B"/>
    <w:rsid w:val="00363097"/>
    <w:rsid w:val="00365758"/>
    <w:rsid w:val="003668E3"/>
    <w:rsid w:val="0038093C"/>
    <w:rsid w:val="00382414"/>
    <w:rsid w:val="00390B62"/>
    <w:rsid w:val="003A3494"/>
    <w:rsid w:val="003A3A15"/>
    <w:rsid w:val="003A57B5"/>
    <w:rsid w:val="003A6FB0"/>
    <w:rsid w:val="003A71E4"/>
    <w:rsid w:val="003B00B1"/>
    <w:rsid w:val="003B7F71"/>
    <w:rsid w:val="003D26ED"/>
    <w:rsid w:val="003D47C6"/>
    <w:rsid w:val="003E17A7"/>
    <w:rsid w:val="003F7A84"/>
    <w:rsid w:val="00400491"/>
    <w:rsid w:val="0040356D"/>
    <w:rsid w:val="00407242"/>
    <w:rsid w:val="00407404"/>
    <w:rsid w:val="004110F5"/>
    <w:rsid w:val="00411F26"/>
    <w:rsid w:val="00433310"/>
    <w:rsid w:val="00435249"/>
    <w:rsid w:val="00447D69"/>
    <w:rsid w:val="004622AE"/>
    <w:rsid w:val="0046365B"/>
    <w:rsid w:val="00466CD7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B3094"/>
    <w:rsid w:val="004B490C"/>
    <w:rsid w:val="004C5815"/>
    <w:rsid w:val="004C6DB3"/>
    <w:rsid w:val="004E0C3F"/>
    <w:rsid w:val="004E3D82"/>
    <w:rsid w:val="004E4CD6"/>
    <w:rsid w:val="004E4DB2"/>
    <w:rsid w:val="004E50C8"/>
    <w:rsid w:val="004E62F1"/>
    <w:rsid w:val="004E753A"/>
    <w:rsid w:val="004F3C72"/>
    <w:rsid w:val="00505717"/>
    <w:rsid w:val="00516F43"/>
    <w:rsid w:val="005362E6"/>
    <w:rsid w:val="00537A62"/>
    <w:rsid w:val="00540F31"/>
    <w:rsid w:val="00565480"/>
    <w:rsid w:val="005669CB"/>
    <w:rsid w:val="00570C40"/>
    <w:rsid w:val="00572F9F"/>
    <w:rsid w:val="00573418"/>
    <w:rsid w:val="005809EE"/>
    <w:rsid w:val="005816EA"/>
    <w:rsid w:val="00582969"/>
    <w:rsid w:val="00583C2E"/>
    <w:rsid w:val="00584FE8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77FB"/>
    <w:rsid w:val="005E62B4"/>
    <w:rsid w:val="005F1C4E"/>
    <w:rsid w:val="005F2349"/>
    <w:rsid w:val="006000AE"/>
    <w:rsid w:val="006021EB"/>
    <w:rsid w:val="006044B4"/>
    <w:rsid w:val="00604AD8"/>
    <w:rsid w:val="00607E17"/>
    <w:rsid w:val="006118F6"/>
    <w:rsid w:val="00615113"/>
    <w:rsid w:val="00624E28"/>
    <w:rsid w:val="00641D51"/>
    <w:rsid w:val="00642A2F"/>
    <w:rsid w:val="006439F4"/>
    <w:rsid w:val="0064612A"/>
    <w:rsid w:val="0065230C"/>
    <w:rsid w:val="0065477D"/>
    <w:rsid w:val="0065606F"/>
    <w:rsid w:val="00656AC4"/>
    <w:rsid w:val="006638A6"/>
    <w:rsid w:val="006724BA"/>
    <w:rsid w:val="00676914"/>
    <w:rsid w:val="00682CE2"/>
    <w:rsid w:val="00687A0C"/>
    <w:rsid w:val="00687B3A"/>
    <w:rsid w:val="00692DD7"/>
    <w:rsid w:val="006951F4"/>
    <w:rsid w:val="006B0CA3"/>
    <w:rsid w:val="006B63C5"/>
    <w:rsid w:val="006D108C"/>
    <w:rsid w:val="006D15B6"/>
    <w:rsid w:val="006D6805"/>
    <w:rsid w:val="006E4DC6"/>
    <w:rsid w:val="006E5C19"/>
    <w:rsid w:val="006E6A62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66633"/>
    <w:rsid w:val="00771167"/>
    <w:rsid w:val="00773FC2"/>
    <w:rsid w:val="007751FE"/>
    <w:rsid w:val="00777902"/>
    <w:rsid w:val="00777B09"/>
    <w:rsid w:val="00780FD6"/>
    <w:rsid w:val="00781ADF"/>
    <w:rsid w:val="00782750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6CF1"/>
    <w:rsid w:val="007C0F84"/>
    <w:rsid w:val="007C277B"/>
    <w:rsid w:val="007C5BE4"/>
    <w:rsid w:val="007C6E53"/>
    <w:rsid w:val="007D5CC1"/>
    <w:rsid w:val="007E10C6"/>
    <w:rsid w:val="007E7EF0"/>
    <w:rsid w:val="007F098D"/>
    <w:rsid w:val="007F4B97"/>
    <w:rsid w:val="007F7A4D"/>
    <w:rsid w:val="00801A9A"/>
    <w:rsid w:val="00801B83"/>
    <w:rsid w:val="00820D1B"/>
    <w:rsid w:val="00821FE1"/>
    <w:rsid w:val="00823333"/>
    <w:rsid w:val="00823E5A"/>
    <w:rsid w:val="0082528C"/>
    <w:rsid w:val="00827A34"/>
    <w:rsid w:val="008328D2"/>
    <w:rsid w:val="008423FF"/>
    <w:rsid w:val="00850802"/>
    <w:rsid w:val="0085330F"/>
    <w:rsid w:val="00857FC8"/>
    <w:rsid w:val="0086651C"/>
    <w:rsid w:val="0088246A"/>
    <w:rsid w:val="0088272E"/>
    <w:rsid w:val="008B3964"/>
    <w:rsid w:val="008B3A02"/>
    <w:rsid w:val="008B6331"/>
    <w:rsid w:val="008D1C69"/>
    <w:rsid w:val="008E01D9"/>
    <w:rsid w:val="008E14EF"/>
    <w:rsid w:val="008E5B4C"/>
    <w:rsid w:val="008E5E59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3462"/>
    <w:rsid w:val="00965998"/>
    <w:rsid w:val="00994B27"/>
    <w:rsid w:val="009A7DDE"/>
    <w:rsid w:val="009B3629"/>
    <w:rsid w:val="009D388F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0D8"/>
    <w:rsid w:val="00AB2091"/>
    <w:rsid w:val="00AB2312"/>
    <w:rsid w:val="00AC10C0"/>
    <w:rsid w:val="00AD0669"/>
    <w:rsid w:val="00AD208A"/>
    <w:rsid w:val="00AD4A3C"/>
    <w:rsid w:val="00AE1A91"/>
    <w:rsid w:val="00AE3177"/>
    <w:rsid w:val="00AE7DC0"/>
    <w:rsid w:val="00AF61EB"/>
    <w:rsid w:val="00B11C1F"/>
    <w:rsid w:val="00B129E4"/>
    <w:rsid w:val="00B14050"/>
    <w:rsid w:val="00B42308"/>
    <w:rsid w:val="00B43F9B"/>
    <w:rsid w:val="00B44FF6"/>
    <w:rsid w:val="00B5209B"/>
    <w:rsid w:val="00B542D4"/>
    <w:rsid w:val="00B54421"/>
    <w:rsid w:val="00B60809"/>
    <w:rsid w:val="00B642B8"/>
    <w:rsid w:val="00B7374B"/>
    <w:rsid w:val="00B817E2"/>
    <w:rsid w:val="00BA546F"/>
    <w:rsid w:val="00BB6C9A"/>
    <w:rsid w:val="00BB70FB"/>
    <w:rsid w:val="00BE023D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6DEF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2A8A"/>
    <w:rsid w:val="00D23EFA"/>
    <w:rsid w:val="00D34B66"/>
    <w:rsid w:val="00D44188"/>
    <w:rsid w:val="00D443FF"/>
    <w:rsid w:val="00D548B8"/>
    <w:rsid w:val="00D63339"/>
    <w:rsid w:val="00D761E8"/>
    <w:rsid w:val="00D83177"/>
    <w:rsid w:val="00D8506D"/>
    <w:rsid w:val="00D90307"/>
    <w:rsid w:val="00D97830"/>
    <w:rsid w:val="00DA026F"/>
    <w:rsid w:val="00DA3FFC"/>
    <w:rsid w:val="00DA489D"/>
    <w:rsid w:val="00DA48D3"/>
    <w:rsid w:val="00DA4D22"/>
    <w:rsid w:val="00DB08E2"/>
    <w:rsid w:val="00DB0A35"/>
    <w:rsid w:val="00DB228F"/>
    <w:rsid w:val="00DB2630"/>
    <w:rsid w:val="00DC3526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09F7"/>
    <w:rsid w:val="00E11452"/>
    <w:rsid w:val="00E243DC"/>
    <w:rsid w:val="00E31884"/>
    <w:rsid w:val="00E34EF6"/>
    <w:rsid w:val="00E42AED"/>
    <w:rsid w:val="00E434B0"/>
    <w:rsid w:val="00E4451A"/>
    <w:rsid w:val="00E47FC5"/>
    <w:rsid w:val="00E53ABE"/>
    <w:rsid w:val="00E5713A"/>
    <w:rsid w:val="00E72419"/>
    <w:rsid w:val="00E72975"/>
    <w:rsid w:val="00E7465A"/>
    <w:rsid w:val="00E81007"/>
    <w:rsid w:val="00E827BF"/>
    <w:rsid w:val="00E87776"/>
    <w:rsid w:val="00E9119D"/>
    <w:rsid w:val="00E92238"/>
    <w:rsid w:val="00E948DE"/>
    <w:rsid w:val="00EA206F"/>
    <w:rsid w:val="00EA3225"/>
    <w:rsid w:val="00EA3690"/>
    <w:rsid w:val="00EB0E73"/>
    <w:rsid w:val="00EB6E6E"/>
    <w:rsid w:val="00ED28E4"/>
    <w:rsid w:val="00ED789C"/>
    <w:rsid w:val="00EE0AC4"/>
    <w:rsid w:val="00EE165B"/>
    <w:rsid w:val="00EE1FCD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001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5E1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  <w:style w:type="character" w:customStyle="1" w:styleId="fontstyle01">
    <w:name w:val="fontstyle01"/>
    <w:rsid w:val="00EE1F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s://rosmintrud.ru/opendat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16.html" TargetMode="External"/><Relationship Id="rId17" Type="http://schemas.openxmlformats.org/officeDocument/2006/relationships/hyperlink" Target="https://www.cfin.ru/rubricator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-lif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2931.html" TargetMode="External"/><Relationship Id="rId19" Type="http://schemas.openxmlformats.org/officeDocument/2006/relationships/hyperlink" Target="https://rosmintrud.ru/ministry/programms/in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48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1DFE-A867-4FB8-8EEC-2E6F640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2018-12-05T11:26:00Z</cp:lastPrinted>
  <dcterms:created xsi:type="dcterms:W3CDTF">2021-01-16T14:47:00Z</dcterms:created>
  <dcterms:modified xsi:type="dcterms:W3CDTF">2023-06-05T05:19:00Z</dcterms:modified>
</cp:coreProperties>
</file>